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160016"/>
          <w:sz w:val="48"/>
          <w:lang w:eastAsia="ru-RU"/>
        </w:rPr>
        <w:t>Тема 2.</w:t>
      </w:r>
      <w:r w:rsidRPr="00475854">
        <w:rPr>
          <w:rFonts w:ascii="Times New Roman" w:eastAsia="Times New Roman" w:hAnsi="Times New Roman" w:cs="Times New Roman"/>
          <w:color w:val="3A172A"/>
          <w:sz w:val="48"/>
          <w:lang w:eastAsia="ru-RU"/>
        </w:rPr>
        <w:t> </w:t>
      </w:r>
      <w:r w:rsidRPr="00475854">
        <w:rPr>
          <w:rFonts w:ascii="Times New Roman" w:eastAsia="Times New Roman" w:hAnsi="Times New Roman" w:cs="Times New Roman"/>
          <w:b/>
          <w:bCs/>
          <w:color w:val="280028"/>
          <w:sz w:val="48"/>
          <w:lang w:eastAsia="ru-RU"/>
        </w:rPr>
        <w:t>Формулируем позицию автора</w:t>
      </w:r>
    </w:p>
    <w:p w:rsidR="00475854" w:rsidRPr="00475854" w:rsidRDefault="00475854" w:rsidP="00475854">
      <w:pPr>
        <w:spacing w:after="0" w:line="240" w:lineRule="auto"/>
        <w:rPr>
          <w:rFonts w:ascii="Times New Roman" w:eastAsia="Times New Roman" w:hAnsi="Times New Roman" w:cs="Times New Roman"/>
          <w:sz w:val="24"/>
          <w:szCs w:val="24"/>
          <w:lang w:eastAsia="ru-RU"/>
        </w:rPr>
      </w:pPr>
      <w:r w:rsidRPr="00475854">
        <w:rPr>
          <w:rFonts w:ascii="Times New Roman" w:eastAsia="Times New Roman" w:hAnsi="Times New Roman" w:cs="Times New Roman"/>
          <w:sz w:val="24"/>
          <w:szCs w:val="24"/>
          <w:lang w:eastAsia="ru-RU"/>
        </w:rPr>
        <w:pict>
          <v:rect id="_x0000_i1025" style="width:0;height:1.5pt" o:hrstd="t" o:hrnoshade="t" o:hr="t" fillcolor="black" stroked="f"/>
        </w:pic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Теория</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Проблема</w:t>
      </w:r>
      <w:r w:rsidRPr="00475854">
        <w:rPr>
          <w:rFonts w:ascii="Times New Roman" w:eastAsia="Times New Roman" w:hAnsi="Times New Roman" w:cs="Times New Roman"/>
          <w:b/>
          <w:bCs/>
          <w:color w:val="000000"/>
          <w:sz w:val="36"/>
          <w:lang w:eastAsia="ru-RU"/>
        </w:rPr>
        <w:t> </w:t>
      </w:r>
      <w:r w:rsidRPr="00475854">
        <w:rPr>
          <w:rFonts w:ascii="Times New Roman" w:eastAsia="Times New Roman" w:hAnsi="Times New Roman" w:cs="Times New Roman"/>
          <w:color w:val="000000"/>
          <w:sz w:val="36"/>
          <w:szCs w:val="36"/>
          <w:lang w:eastAsia="ru-RU"/>
        </w:rPr>
        <w:t>– это вопрос, который волнует автора.</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Авторская позиция</w:t>
      </w:r>
      <w:r w:rsidRPr="00475854">
        <w:rPr>
          <w:rFonts w:ascii="Times New Roman" w:eastAsia="Times New Roman" w:hAnsi="Times New Roman" w:cs="Times New Roman"/>
          <w:color w:val="000000"/>
          <w:sz w:val="36"/>
          <w:lang w:eastAsia="ru-RU"/>
        </w:rPr>
        <w:t> </w:t>
      </w:r>
      <w:r w:rsidRPr="00475854">
        <w:rPr>
          <w:rFonts w:ascii="Times New Roman" w:eastAsia="Times New Roman" w:hAnsi="Times New Roman" w:cs="Times New Roman"/>
          <w:color w:val="000000"/>
          <w:sz w:val="36"/>
          <w:szCs w:val="36"/>
          <w:lang w:eastAsia="ru-RU"/>
        </w:rPr>
        <w:t>– это ответ на вопрос, поставленный в тексте.</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1) Перечитать текст</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2) Найти ответ автора на сформулированный вопрос (проблему):</w:t>
      </w:r>
    </w:p>
    <w:p w:rsidR="00475854" w:rsidRPr="00475854" w:rsidRDefault="00475854" w:rsidP="00475854">
      <w:pPr>
        <w:numPr>
          <w:ilvl w:val="0"/>
          <w:numId w:val="1"/>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Что хотел сказать своим читателям автор, создавая текст?</w:t>
      </w:r>
    </w:p>
    <w:p w:rsidR="00475854" w:rsidRPr="00475854" w:rsidRDefault="00475854" w:rsidP="00475854">
      <w:pPr>
        <w:numPr>
          <w:ilvl w:val="0"/>
          <w:numId w:val="1"/>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Как автор оценивает описываемую конкретную ситуацию, поступки героев?</w:t>
      </w:r>
    </w:p>
    <w:p w:rsidR="00475854" w:rsidRPr="00475854" w:rsidRDefault="00475854" w:rsidP="00475854">
      <w:pPr>
        <w:numPr>
          <w:ilvl w:val="0"/>
          <w:numId w:val="1"/>
        </w:numPr>
        <w:shd w:val="clear" w:color="auto" w:fill="FFFFFF"/>
        <w:spacing w:after="0" w:line="255" w:lineRule="atLeast"/>
        <w:ind w:left="480" w:right="240"/>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Какие слова, художественные приёмы передают авторское отношение (неодобрение, иронию, осуждение – сочувствие, восхищение), дают отрицательную или положительную оценку описываемым фактам?</w:t>
      </w:r>
    </w:p>
    <w:tbl>
      <w:tblPr>
        <w:tblpPr w:leftFromText="45" w:rightFromText="45" w:bottomFromText="240" w:vertAnchor="text"/>
        <w:tblW w:w="78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85"/>
        <w:gridCol w:w="4545"/>
      </w:tblGrid>
      <w:tr w:rsidR="00475854" w:rsidRPr="00475854" w:rsidTr="00475854">
        <w:tc>
          <w:tcPr>
            <w:tcW w:w="0" w:type="auto"/>
            <w:gridSpan w:val="2"/>
            <w:tcBorders>
              <w:top w:val="single" w:sz="6" w:space="0" w:color="000000"/>
              <w:left w:val="single" w:sz="6" w:space="0" w:color="000000"/>
              <w:bottom w:val="single" w:sz="6" w:space="0" w:color="000000"/>
              <w:right w:val="single" w:sz="6" w:space="0" w:color="000000"/>
            </w:tcBorders>
            <w:shd w:val="clear" w:color="auto" w:fill="C59DC7"/>
            <w:tcMar>
              <w:top w:w="120" w:type="dxa"/>
              <w:left w:w="120" w:type="dxa"/>
              <w:bottom w:w="120" w:type="dxa"/>
              <w:right w:w="120" w:type="dxa"/>
            </w:tcMar>
            <w:vAlign w:val="center"/>
            <w:hideMark/>
          </w:tcPr>
          <w:p w:rsidR="00475854" w:rsidRPr="00475854" w:rsidRDefault="00475854" w:rsidP="00475854">
            <w:pPr>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lang w:eastAsia="ru-RU"/>
              </w:rPr>
              <w:t>  Средства выражения авторской позиции</w:t>
            </w:r>
          </w:p>
        </w:tc>
      </w:tr>
      <w:tr w:rsidR="00475854" w:rsidRPr="00475854" w:rsidTr="00475854">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считает (полагает, убеждает, призывает…)</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убедительно доказывает свою мысль…</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xml:space="preserve">…- Так определяет автор своё </w:t>
            </w:r>
            <w:r w:rsidRPr="00475854">
              <w:rPr>
                <w:rFonts w:ascii="Times New Roman" w:eastAsia="Times New Roman" w:hAnsi="Times New Roman" w:cs="Times New Roman"/>
                <w:color w:val="000000"/>
                <w:sz w:val="36"/>
                <w:szCs w:val="36"/>
                <w:lang w:eastAsia="ru-RU"/>
              </w:rPr>
              <w:lastRenderedPageBreak/>
              <w:t>отношение к …</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образно воссоздаёт картину происходящего (изображаемого)…</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образно представляет  суть проблемы, которая его волнует…</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Таким образом, в повествовании чётко вырисовывается авторская позиция…</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открыто заявляет о своей гражданской позиции по отношению к …</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ищет ответы на сложные жизненные вопросы …</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заставляет  читателя самого решать сложные жизненные во</w:t>
            </w:r>
            <w:r w:rsidRPr="00475854">
              <w:rPr>
                <w:rFonts w:ascii="Times New Roman" w:eastAsia="Times New Roman" w:hAnsi="Times New Roman" w:cs="Times New Roman"/>
                <w:color w:val="000000"/>
                <w:sz w:val="36"/>
                <w:szCs w:val="36"/>
                <w:lang w:eastAsia="ru-RU"/>
              </w:rPr>
              <w:softHyphen/>
              <w:t xml:space="preserve">просы (делать нравственный </w:t>
            </w:r>
            <w:r w:rsidRPr="00475854">
              <w:rPr>
                <w:rFonts w:ascii="Times New Roman" w:eastAsia="Times New Roman" w:hAnsi="Times New Roman" w:cs="Times New Roman"/>
                <w:color w:val="000000"/>
                <w:sz w:val="36"/>
                <w:szCs w:val="36"/>
                <w:lang w:eastAsia="ru-RU"/>
              </w:rPr>
              <w:lastRenderedPageBreak/>
              <w:t>выбор)…</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передаёт  глубину проблем (мыслей, чувств, идей, раздумий,  обобщений, размышлений и т.п.)…</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пытается найти причины изображаемых негативных (позитивных) явлений…;</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недвусмысленно   подчеркивает   свое   негативное  (положительное) отношение к ...</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строго осуждает негативные явления нашей жизни…</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показывает негативную сторону нашей жизни…</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xml:space="preserve">Автор подчеркивает  </w:t>
            </w:r>
            <w:r w:rsidRPr="00475854">
              <w:rPr>
                <w:rFonts w:ascii="Times New Roman" w:eastAsia="Times New Roman" w:hAnsi="Times New Roman" w:cs="Times New Roman"/>
                <w:color w:val="000000"/>
                <w:sz w:val="36"/>
                <w:szCs w:val="36"/>
                <w:lang w:eastAsia="ru-RU"/>
              </w:rPr>
              <w:lastRenderedPageBreak/>
              <w:t>остроту поставленной проблемы…</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убеждает  читателя в правоте своей позиции…</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hideMark/>
          </w:tcPr>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lastRenderedPageBreak/>
              <w:t>В словах автора звучит    мнение большинства людей…</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пытаться найти в читателе единомышленника…</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пытается понять, почему …</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xml:space="preserve">Автор усиливает  </w:t>
            </w:r>
            <w:r w:rsidRPr="00475854">
              <w:rPr>
                <w:rFonts w:ascii="Times New Roman" w:eastAsia="Times New Roman" w:hAnsi="Times New Roman" w:cs="Times New Roman"/>
                <w:color w:val="000000"/>
                <w:sz w:val="36"/>
                <w:szCs w:val="36"/>
                <w:lang w:eastAsia="ru-RU"/>
              </w:rPr>
              <w:lastRenderedPageBreak/>
              <w:t>положительное (или отрицательное)  отношение читателя  к  чему-либо…</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Изучая проблему, автор приходит к выводу, что…</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Авторская  позиция ясна: …</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Автор высказывает индивидуальное мнение, делится собственными впечатлениями, не претендуя на определяющую или исчерпывающую трактовку вопроса, но идею свою выражает ярко, эмоционально…</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иронически (саркастически, возмущенно, восхищенно и т.д.) повествует о героях и событиях…</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Автор показывает  образец (антиобразец) поведения, отношения к  жизни…</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xml:space="preserve">Автор приглашает к разговору о непростых проблемах нашей </w:t>
            </w:r>
            <w:r w:rsidRPr="00475854">
              <w:rPr>
                <w:rFonts w:ascii="Times New Roman" w:eastAsia="Times New Roman" w:hAnsi="Times New Roman" w:cs="Times New Roman"/>
                <w:color w:val="000000"/>
                <w:sz w:val="36"/>
                <w:szCs w:val="36"/>
                <w:lang w:eastAsia="ru-RU"/>
              </w:rPr>
              <w:lastRenderedPageBreak/>
              <w:t>жизни…</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Точка зрения автора на выдвинутую проблему обозначена прямо.</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w:t>
            </w:r>
          </w:p>
        </w:tc>
      </w:tr>
    </w:tbl>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Helvetica" w:eastAsia="Times New Roman" w:hAnsi="Helvetica" w:cs="Helvetica"/>
          <w:color w:val="000000"/>
          <w:sz w:val="21"/>
          <w:szCs w:val="21"/>
          <w:lang w:eastAsia="ru-RU"/>
        </w:rPr>
        <w:br/>
      </w:r>
      <w:r w:rsidRPr="00475854">
        <w:rPr>
          <w:rFonts w:ascii="Helvetica" w:eastAsia="Times New Roman" w:hAnsi="Helvetica" w:cs="Helvetica"/>
          <w:color w:val="000000"/>
          <w:sz w:val="21"/>
          <w:szCs w:val="21"/>
          <w:lang w:eastAsia="ru-RU"/>
        </w:rPr>
        <w:br/>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Дидактический материал</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Задание 1.</w:t>
      </w:r>
      <w:r w:rsidRPr="00475854">
        <w:rPr>
          <w:rFonts w:ascii="Times New Roman" w:eastAsia="Times New Roman" w:hAnsi="Times New Roman" w:cs="Times New Roman"/>
          <w:b/>
          <w:bCs/>
          <w:color w:val="000000"/>
          <w:sz w:val="36"/>
          <w:lang w:eastAsia="ru-RU"/>
        </w:rPr>
        <w:t> </w:t>
      </w:r>
      <w:r w:rsidRPr="00475854">
        <w:rPr>
          <w:rFonts w:ascii="Times New Roman" w:eastAsia="Times New Roman" w:hAnsi="Times New Roman" w:cs="Times New Roman"/>
          <w:i/>
          <w:iCs/>
          <w:color w:val="000000"/>
          <w:sz w:val="36"/>
          <w:szCs w:val="36"/>
          <w:lang w:eastAsia="ru-RU"/>
        </w:rPr>
        <w:t>Продолжите рассуждения по тексту Н.Долининой, дополнив его определением авторской позиции</w:t>
      </w:r>
      <w:r w:rsidRPr="00475854">
        <w:rPr>
          <w:rFonts w:ascii="Times New Roman" w:eastAsia="Times New Roman" w:hAnsi="Times New Roman" w:cs="Times New Roman"/>
          <w:color w:val="000000"/>
          <w:sz w:val="36"/>
          <w:szCs w:val="36"/>
          <w:lang w:eastAsia="ru-RU"/>
        </w:rPr>
        <w:t>.</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i/>
          <w:iCs/>
          <w:color w:val="000000"/>
          <w:sz w:val="36"/>
          <w:szCs w:val="36"/>
          <w:lang w:eastAsia="ru-RU"/>
        </w:rPr>
        <w:t>Исходный текст №20 :</w:t>
      </w:r>
    </w:p>
    <w:tbl>
      <w:tblPr>
        <w:tblW w:w="7815" w:type="dxa"/>
        <w:shd w:val="clear" w:color="auto" w:fill="FFFFFF"/>
        <w:tblCellMar>
          <w:top w:w="15" w:type="dxa"/>
          <w:left w:w="15" w:type="dxa"/>
          <w:bottom w:w="15" w:type="dxa"/>
          <w:right w:w="15" w:type="dxa"/>
        </w:tblCellMar>
        <w:tblLook w:val="04A0"/>
      </w:tblPr>
      <w:tblGrid>
        <w:gridCol w:w="7815"/>
      </w:tblGrid>
      <w:tr w:rsidR="00475854" w:rsidRPr="00475854" w:rsidTr="00475854">
        <w:tc>
          <w:tcPr>
            <w:tcW w:w="0" w:type="auto"/>
            <w:tcBorders>
              <w:top w:val="single" w:sz="6" w:space="0" w:color="6E3F8D"/>
              <w:left w:val="single" w:sz="6" w:space="0" w:color="6E3F8D"/>
              <w:bottom w:val="single" w:sz="6" w:space="0" w:color="6E3F8D"/>
              <w:right w:val="single" w:sz="6" w:space="0" w:color="6E3F8D"/>
            </w:tcBorders>
            <w:shd w:val="clear" w:color="auto" w:fill="FFFFFF"/>
            <w:tcMar>
              <w:top w:w="120" w:type="dxa"/>
              <w:left w:w="120" w:type="dxa"/>
              <w:bottom w:w="120" w:type="dxa"/>
              <w:right w:w="120" w:type="dxa"/>
            </w:tcMar>
            <w:vAlign w:val="center"/>
            <w:hideMark/>
          </w:tcPr>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Helvetica" w:eastAsia="Times New Roman" w:hAnsi="Helvetica" w:cs="Helvetica"/>
                <w:color w:val="000000"/>
                <w:sz w:val="21"/>
                <w:szCs w:val="21"/>
                <w:lang w:eastAsia="ru-RU"/>
              </w:rPr>
              <w:t>    </w:t>
            </w:r>
            <w:r w:rsidRPr="00475854">
              <w:rPr>
                <w:rFonts w:ascii="Times New Roman" w:eastAsia="Times New Roman" w:hAnsi="Times New Roman" w:cs="Times New Roman"/>
                <w:color w:val="000000"/>
                <w:sz w:val="36"/>
                <w:lang w:eastAsia="ru-RU"/>
              </w:rPr>
              <w:t> </w:t>
            </w:r>
            <w:r w:rsidRPr="00475854">
              <w:rPr>
                <w:rFonts w:ascii="Times New Roman" w:eastAsia="Times New Roman" w:hAnsi="Times New Roman" w:cs="Times New Roman"/>
                <w:color w:val="000000"/>
                <w:sz w:val="36"/>
                <w:szCs w:val="36"/>
                <w:lang w:eastAsia="ru-RU"/>
              </w:rPr>
              <w:t>(1)Все про это говорят, и никто не знает, что это значит. (2)Во всяком случае, я не знала. (3)Говорила, как все: у человека должен быть богатый внутренний мир. (4)И ещё: духовное богатство. (5)Но если бы меня спросили, как я понимаю эти привычные слова, не нашлась бы, что тут ответить. (6)Внутренний мир - это книги, музыка, интерес к театру, понимание природы, любовь к поэзии, вообще к искусству - так я думала.</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xml:space="preserve">     (7)И получалось: полный, интересный внутренний мир бывает только у образованных, </w:t>
            </w:r>
            <w:r w:rsidRPr="00475854">
              <w:rPr>
                <w:rFonts w:ascii="Times New Roman" w:eastAsia="Times New Roman" w:hAnsi="Times New Roman" w:cs="Times New Roman"/>
                <w:color w:val="000000"/>
                <w:sz w:val="36"/>
                <w:szCs w:val="36"/>
                <w:lang w:eastAsia="ru-RU"/>
              </w:rPr>
              <w:lastRenderedPageBreak/>
              <w:t>даже высокообразованных людей. (8)Но жизненный опыт не подтверждал этого. (9)Полуграмотная деревенская старуха вдруг открыла мне такое понимание человеческой психологии, такую глубину терпимости и доброты, какие не часто найдёшь в самой образованной среде. (10)Городской мальчишка, приехавший на отдых в деревню, казалось, ничем, кроме футбола, не интересовался. (11)Но однажды вечером он, загадочно улыбаясь, повёл меня на берег реки. (12)Усевшись на поваленное дерево, мы молчали, и я недоумевала: зачем он меня сюда привёл? (13)Солнце торопливо катилось к закату, за рекой ложился туман - из тумана вдруг послышались звуки. (14)Я не сразу поняла: это был рожок. (15)Древний пастушеский рожок - почти забытое искусство. (16)Мы слушали молча, лицо мальчика выражало терпеливое ожидание. (17)И вот солнце коснулось складок тумана, было мгновение - всё вокруг озарилось фантастическим светом. (18)Глаза мальчика заблестели. (19)Он смотрел и смотрел и слушал - не знаю, что запомнилось мне острее: последние секунды дня, заходящее сквозь туман солнце и далёкие звуки рожка - или вдохновенное лицо мальчика.</w:t>
            </w:r>
          </w:p>
          <w:p w:rsidR="00475854" w:rsidRPr="00475854" w:rsidRDefault="00475854" w:rsidP="00475854">
            <w:pPr>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xml:space="preserve">     (20)Когда я читала в книгах о Левине, слышавшем, как растёт трава, или о Печорине, растворяющем свою мятежную душу в дикой кавказской природе, я думала: это люди особенные, необыкновенные. (21)С годами поняла: каждый человек может быть </w:t>
            </w:r>
            <w:r w:rsidRPr="00475854">
              <w:rPr>
                <w:rFonts w:ascii="Times New Roman" w:eastAsia="Times New Roman" w:hAnsi="Times New Roman" w:cs="Times New Roman"/>
                <w:color w:val="000000"/>
                <w:sz w:val="36"/>
                <w:szCs w:val="36"/>
                <w:lang w:eastAsia="ru-RU"/>
              </w:rPr>
              <w:lastRenderedPageBreak/>
              <w:t>необыкновенным, если откроет свою душу красоте мира и она властно войдёт в эту душу. (Н. Долинина)</w:t>
            </w:r>
          </w:p>
        </w:tc>
      </w:tr>
    </w:tbl>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lastRenderedPageBreak/>
        <w:t>      </w:t>
      </w:r>
      <w:r w:rsidRPr="00475854">
        <w:rPr>
          <w:rFonts w:ascii="Times New Roman" w:eastAsia="Times New Roman" w:hAnsi="Times New Roman" w:cs="Times New Roman"/>
          <w:color w:val="000000"/>
          <w:sz w:val="36"/>
          <w:lang w:eastAsia="ru-RU"/>
        </w:rPr>
        <w:t> </w:t>
      </w:r>
      <w:r w:rsidRPr="00475854">
        <w:rPr>
          <w:rFonts w:ascii="Times New Roman" w:eastAsia="Times New Roman" w:hAnsi="Times New Roman" w:cs="Times New Roman"/>
          <w:b/>
          <w:bCs/>
          <w:i/>
          <w:iCs/>
          <w:color w:val="000000"/>
          <w:sz w:val="36"/>
          <w:szCs w:val="36"/>
          <w:lang w:eastAsia="ru-RU"/>
        </w:rPr>
        <w:t>Фрагмент сочинения:</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i/>
          <w:iCs/>
          <w:color w:val="000000"/>
          <w:sz w:val="36"/>
          <w:szCs w:val="36"/>
          <w:lang w:eastAsia="ru-RU"/>
        </w:rPr>
        <w:t>     От чего зависит богатство внутреннего мира человека? От возраста? От образования? От умения постичь человеческую психологию? Именно над вопросом об истинном содержании понятия духовного богатства размышляет известный литературовед, исследователь русской классики Н.Долинина.</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i/>
          <w:iCs/>
          <w:color w:val="000000"/>
          <w:sz w:val="36"/>
          <w:szCs w:val="36"/>
          <w:lang w:eastAsia="ru-RU"/>
        </w:rPr>
        <w:t>      Эта нравственная проблема актуальна во все времена и будет оставаться такой, пока существует на земле жизнь. «Человек – целый мир», - сказал кто-то из великих. Чтобы постичь этот мир, не хватит и вечности.</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i/>
          <w:iCs/>
          <w:color w:val="000000"/>
          <w:sz w:val="36"/>
          <w:szCs w:val="36"/>
          <w:lang w:eastAsia="ru-RU"/>
        </w:rPr>
        <w:t>       Звучание этой проблемы в тексте Н.Долининой удивляет нас свежестью и новизной. Автор отталкивается от традиционного представления о духовности как интеллигентности, воспитанности, образованности и выводит свою формулу понятия богатого внутреннего мира на основании личного жизненного опыта.</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i/>
          <w:iCs/>
          <w:color w:val="000000"/>
          <w:sz w:val="36"/>
          <w:szCs w:val="36"/>
          <w:lang w:eastAsia="ru-RU"/>
        </w:rPr>
        <w:t>        Таким образом, по мнению автора, …</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i/>
          <w:iCs/>
          <w:color w:val="000000"/>
          <w:sz w:val="36"/>
          <w:szCs w:val="36"/>
          <w:lang w:eastAsia="ru-RU"/>
        </w:rPr>
        <w:t> </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i/>
          <w:iCs/>
          <w:color w:val="000000"/>
          <w:sz w:val="36"/>
          <w:szCs w:val="36"/>
          <w:lang w:eastAsia="ru-RU"/>
        </w:rPr>
        <w:t>Вариант выполнения задания:</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i/>
          <w:iCs/>
          <w:color w:val="000000"/>
          <w:sz w:val="36"/>
          <w:szCs w:val="36"/>
          <w:lang w:eastAsia="ru-RU"/>
        </w:rPr>
        <w:t xml:space="preserve">       Таким образом, по мнению Н.Долининой, богатство души человека зависит не от степени его образованности, не от количества прочитанных книг, объёма знаний по  музыке и театральному искусству. Духовно богатым человеком, как считает автор, будет тот, кто исполнен </w:t>
      </w:r>
      <w:r w:rsidRPr="00475854">
        <w:rPr>
          <w:rFonts w:ascii="Times New Roman" w:eastAsia="Times New Roman" w:hAnsi="Times New Roman" w:cs="Times New Roman"/>
          <w:i/>
          <w:iCs/>
          <w:color w:val="000000"/>
          <w:sz w:val="36"/>
          <w:szCs w:val="36"/>
          <w:lang w:eastAsia="ru-RU"/>
        </w:rPr>
        <w:lastRenderedPageBreak/>
        <w:t>доброты и терпимости, кто понимает и принимает душой красоту мира.</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Задание 2.</w:t>
      </w:r>
      <w:r w:rsidRPr="00475854">
        <w:rPr>
          <w:rFonts w:ascii="Times New Roman" w:eastAsia="Times New Roman" w:hAnsi="Times New Roman" w:cs="Times New Roman"/>
          <w:b/>
          <w:bCs/>
          <w:color w:val="000000"/>
          <w:sz w:val="36"/>
          <w:lang w:eastAsia="ru-RU"/>
        </w:rPr>
        <w:t> </w:t>
      </w:r>
      <w:r w:rsidRPr="00475854">
        <w:rPr>
          <w:rFonts w:ascii="Times New Roman" w:eastAsia="Times New Roman" w:hAnsi="Times New Roman" w:cs="Times New Roman"/>
          <w:i/>
          <w:iCs/>
          <w:color w:val="000000"/>
          <w:sz w:val="36"/>
          <w:szCs w:val="36"/>
          <w:lang w:eastAsia="ru-RU"/>
        </w:rPr>
        <w:t>Определите авторскую позицию    по проблеме: </w:t>
      </w:r>
      <w:r w:rsidRPr="00475854">
        <w:rPr>
          <w:rFonts w:ascii="Times New Roman" w:eastAsia="Times New Roman" w:hAnsi="Times New Roman" w:cs="Times New Roman"/>
          <w:i/>
          <w:iCs/>
          <w:color w:val="000000"/>
          <w:sz w:val="36"/>
          <w:lang w:eastAsia="ru-RU"/>
        </w:rPr>
        <w:t> </w:t>
      </w:r>
      <w:r w:rsidRPr="00475854">
        <w:rPr>
          <w:rFonts w:ascii="Times New Roman" w:eastAsia="Times New Roman" w:hAnsi="Times New Roman" w:cs="Times New Roman"/>
          <w:b/>
          <w:bCs/>
          <w:i/>
          <w:iCs/>
          <w:color w:val="000000"/>
          <w:sz w:val="36"/>
          <w:szCs w:val="36"/>
          <w:lang w:eastAsia="ru-RU"/>
        </w:rPr>
        <w:t>Может ли счастье человека, смысл его жизни  зависеть от того, кто его окружает, от того, в каком обществе он живёт?</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Исходный текст №21:</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(1)На дворе метель бушевала, с ожесточением рвала ставни и разыгрывалась во всё степное раздолье. (2)Наступила глухая полночь. (3)Все заснули, кроме офицера, который шёпотом разговаривал со своей соседкой.</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 (4)Я виноват перед вами, - говорил офицер, - я сказал глупость. (5)Вы, кажется, на меня рассердились.</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 (6)Нет, я не рассердилась. (7)Только я женщина несветская, я не привыкла   к   подобным   любезностям.   (8)Я   знаю,   вы   смеётесь   над уездными дамами, и Пушкин над ними смеялся... (9)И подлинно, есть много в них смешного, но, может быть, в то же время много и грустного. (10)Подумайте, - продолжала она, как будто говоря сама с собой, - что такое судьба женщины молодой, знающей только по книгам, что есть хорошего в жизни? (11)Муж её в отъезжем поле. (12)Он, может быть, человек хороший... (13)Да всё не то: скучно в деревне... и не то что скучно, а досадно, обидно как-то. (14)Все жалеют об узнике в темнице; никто не пожалеет о женщине, с детства приговорённой к вечной ссылке, к вечному заточению. (15) А вам весело в Петербурге?</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xml:space="preserve">       - (16)Весело, - сказал, вздохнув, офицер, - да, мне там очень весело,   слишком   весело...   (17)Я   человек  светский.   (18)Только   что странно: я от излишества, вы от </w:t>
      </w:r>
      <w:r w:rsidRPr="00475854">
        <w:rPr>
          <w:rFonts w:ascii="Times New Roman" w:eastAsia="Times New Roman" w:hAnsi="Times New Roman" w:cs="Times New Roman"/>
          <w:color w:val="000000"/>
          <w:sz w:val="36"/>
          <w:szCs w:val="36"/>
          <w:lang w:eastAsia="ru-RU"/>
        </w:rPr>
        <w:lastRenderedPageBreak/>
        <w:t>... - мы оба дожили до одного, то есть до тяжкой скуки. (19)Вы жалуетесь, что в вашей одинокой ссылке вам негде развернуть души и сердца; мы же, вечно ищущие недосягаемого, мы чувствуем, что душа и сердце подавлены в нас. (20)Вы знаете холод одиночества, но вы, слава богу, не знаете еще холода общественной жизни. (21)Вы знаете, что любить надо, а мы знаем, что любить некого. (22)В вас кипят надежда и сила, нас давит бессилие и немощь.</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 (23)Вы были влюблены? - спросила она едва внятно...</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-(24)Ещё бы! (25)Да и как! (26)Да что в том толку... (27)В свете идти на любовь - значит идти на верный обман. (28)Любовь - душа вселенной; но этой душе куда как тесно в свете, и знаете ли почему? (29)Потому, что за ней выглядывает тщеславие. (30)Я тоже иногда думал, что меня любили, а вышло что же? (31)Любили не меня, а бального кавалера, светского франта, и я не знал, как совладать со своими соперниками.</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 (32)Неужели? - сказала она невольно. - (33)Да кто ж они могли быть?</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 (34)Да мало ли их... (35)Бальное платье, мелочная досада, глупая сплетня, завидное приглашение, маскарадный наряд и тьма подробностей, составляющих, так сказать, всю сущность светских женщин.</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 (36)Так вы не верите в любовь?</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 (37)Сохрани бог! (38)В любовь нельзя не верить; но я говорю только, что любить-то некого. (39)Для любви нужно столько условий, столько    счастливой    случайности,    столько    душевной    свежести    и неиспорченности.</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(40)Он замолчал. (По В.А.Соллогубу)</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 </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i/>
          <w:iCs/>
          <w:color w:val="000000"/>
          <w:sz w:val="36"/>
          <w:szCs w:val="36"/>
          <w:lang w:eastAsia="ru-RU"/>
        </w:rPr>
        <w:lastRenderedPageBreak/>
        <w:t>Вариант выполнения задания:</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i/>
          <w:iCs/>
          <w:color w:val="000000"/>
          <w:sz w:val="36"/>
          <w:szCs w:val="36"/>
          <w:lang w:eastAsia="ru-RU"/>
        </w:rPr>
        <w:t>В.А.Соллогуб показывает   офицера и женщину. Герой -   светский человек, по   словам автора, «вечно ищущий недосягаемого», тот, кого мучит холод общественной жизни. Он разочарован во всём, даже не верит в любовь. Собеседница офицера, напротив, женщина несветская, но её терзает та же скука, то же разочарование в жизни, отсутствие простора для души и сердца. Это  противопоставление героев  обнажает и авторскую позицию. В.А.Соллогуб, безусловно, считает, что счастье человека, смысл и образ его жизни не зависят от того,  в каком обществе он живёт.(Шелепова Полина)</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i/>
          <w:iCs/>
          <w:color w:val="000000"/>
          <w:sz w:val="36"/>
          <w:szCs w:val="36"/>
          <w:lang w:eastAsia="ru-RU"/>
        </w:rPr>
        <w:t> </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i/>
          <w:iCs/>
          <w:color w:val="000000"/>
          <w:sz w:val="36"/>
          <w:szCs w:val="36"/>
          <w:lang w:eastAsia="ru-RU"/>
        </w:rPr>
        <w:t>Задание для самостоятельной работы</w:t>
      </w:r>
      <w:r w:rsidRPr="00475854">
        <w:rPr>
          <w:rFonts w:ascii="Times New Roman" w:eastAsia="Times New Roman" w:hAnsi="Times New Roman" w:cs="Times New Roman"/>
          <w:color w:val="000000"/>
          <w:sz w:val="36"/>
          <w:szCs w:val="36"/>
          <w:lang w:eastAsia="ru-RU"/>
        </w:rPr>
        <w:t>: написать фрагмент сочинения  по тексту  из  собранной коллекции (вступление, проблема, комментарий, авторская позиция)</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 </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  Блок 6.  Выражаем своё отношение к проблеме и аргументируем .</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 </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Теория</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Анализ критериев оценивания аргументации собственного мнения </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 </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u w:val="single"/>
          <w:lang w:eastAsia="ru-RU"/>
        </w:rPr>
        <w:t>Цель</w:t>
      </w:r>
      <w:r w:rsidRPr="00475854">
        <w:rPr>
          <w:rFonts w:ascii="Times New Roman" w:eastAsia="Times New Roman" w:hAnsi="Times New Roman" w:cs="Times New Roman"/>
          <w:color w:val="000000"/>
          <w:sz w:val="36"/>
          <w:lang w:eastAsia="ru-RU"/>
        </w:rPr>
        <w:t> </w:t>
      </w:r>
      <w:r w:rsidRPr="00475854">
        <w:rPr>
          <w:rFonts w:ascii="Times New Roman" w:eastAsia="Times New Roman" w:hAnsi="Times New Roman" w:cs="Times New Roman"/>
          <w:color w:val="000000"/>
          <w:sz w:val="36"/>
          <w:szCs w:val="36"/>
          <w:lang w:eastAsia="ru-RU"/>
        </w:rPr>
        <w:t>этой части работы – убедить адресата в чём-либо, укрепить или изменить его мнение.  Таким образом,  выражая собственное мнение о  выявленной  в тексте проблеме, читатель может согласиться  с точкой зрения автора или  опровергнуть её. </w:t>
      </w: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lastRenderedPageBreak/>
        <w:t> </w:t>
      </w:r>
    </w:p>
    <w:p w:rsidR="00475854" w:rsidRPr="00475854" w:rsidRDefault="00475854" w:rsidP="00475854">
      <w:pPr>
        <w:shd w:val="clear" w:color="auto" w:fill="FFFFFF"/>
        <w:spacing w:after="240" w:line="255" w:lineRule="atLeast"/>
        <w:jc w:val="center"/>
        <w:rPr>
          <w:rFonts w:ascii="Helvetica" w:eastAsia="Times New Roman" w:hAnsi="Helvetica" w:cs="Helvetica"/>
          <w:color w:val="000000"/>
          <w:sz w:val="21"/>
          <w:szCs w:val="21"/>
          <w:lang w:eastAsia="ru-RU"/>
        </w:rPr>
      </w:pPr>
      <w:r w:rsidRPr="00475854">
        <w:rPr>
          <w:rFonts w:ascii="Times New Roman" w:eastAsia="Times New Roman" w:hAnsi="Times New Roman" w:cs="Times New Roman"/>
          <w:b/>
          <w:bCs/>
          <w:color w:val="000000"/>
          <w:sz w:val="36"/>
          <w:szCs w:val="36"/>
          <w:lang w:eastAsia="ru-RU"/>
        </w:rPr>
        <w:t>Позиция согласия/несогласия</w:t>
      </w:r>
    </w:p>
    <w:tbl>
      <w:tblPr>
        <w:tblpPr w:leftFromText="45" w:rightFromText="45" w:bottomFromText="240" w:vertAnchor="text"/>
        <w:tblW w:w="78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1"/>
        <w:gridCol w:w="4809"/>
      </w:tblGrid>
      <w:tr w:rsidR="00475854" w:rsidRPr="00475854" w:rsidTr="00475854">
        <w:tc>
          <w:tcPr>
            <w:tcW w:w="0" w:type="auto"/>
            <w:tcBorders>
              <w:top w:val="single" w:sz="6" w:space="0" w:color="000000"/>
              <w:left w:val="single" w:sz="6" w:space="0" w:color="000000"/>
              <w:bottom w:val="single" w:sz="6" w:space="0" w:color="000000"/>
              <w:right w:val="single" w:sz="6" w:space="0" w:color="000000"/>
            </w:tcBorders>
            <w:shd w:val="clear" w:color="auto" w:fill="B38CBA"/>
            <w:tcMar>
              <w:top w:w="120" w:type="dxa"/>
              <w:left w:w="120" w:type="dxa"/>
              <w:bottom w:w="120" w:type="dxa"/>
              <w:right w:w="120" w:type="dxa"/>
            </w:tcMar>
            <w:vAlign w:val="center"/>
            <w:hideMark/>
          </w:tcPr>
          <w:p w:rsidR="00475854" w:rsidRPr="00475854" w:rsidRDefault="00475854" w:rsidP="00475854">
            <w:pPr>
              <w:spacing w:after="240" w:line="240" w:lineRule="auto"/>
              <w:jc w:val="center"/>
              <w:rPr>
                <w:rFonts w:ascii="Helvetica" w:eastAsia="Times New Roman" w:hAnsi="Helvetica" w:cs="Helvetica"/>
                <w:sz w:val="24"/>
                <w:szCs w:val="24"/>
                <w:lang w:eastAsia="ru-RU"/>
              </w:rPr>
            </w:pPr>
            <w:r w:rsidRPr="00475854">
              <w:rPr>
                <w:rFonts w:ascii="Times New Roman" w:eastAsia="Times New Roman" w:hAnsi="Times New Roman" w:cs="Times New Roman"/>
                <w:b/>
                <w:bCs/>
                <w:sz w:val="36"/>
                <w:lang w:eastAsia="ru-RU"/>
              </w:rPr>
              <w:t>За</w:t>
            </w:r>
          </w:p>
        </w:tc>
        <w:tc>
          <w:tcPr>
            <w:tcW w:w="0" w:type="auto"/>
            <w:tcBorders>
              <w:top w:val="single" w:sz="6" w:space="0" w:color="000000"/>
              <w:left w:val="single" w:sz="6" w:space="0" w:color="000000"/>
              <w:bottom w:val="single" w:sz="6" w:space="0" w:color="000000"/>
              <w:right w:val="single" w:sz="6" w:space="0" w:color="000000"/>
            </w:tcBorders>
            <w:shd w:val="clear" w:color="auto" w:fill="B38CBA"/>
            <w:tcMar>
              <w:top w:w="120" w:type="dxa"/>
              <w:left w:w="120" w:type="dxa"/>
              <w:bottom w:w="120" w:type="dxa"/>
              <w:right w:w="120" w:type="dxa"/>
            </w:tcMar>
            <w:vAlign w:val="center"/>
            <w:hideMark/>
          </w:tcPr>
          <w:p w:rsidR="00475854" w:rsidRPr="00475854" w:rsidRDefault="00475854" w:rsidP="00475854">
            <w:pPr>
              <w:spacing w:after="240" w:line="240" w:lineRule="auto"/>
              <w:jc w:val="center"/>
              <w:rPr>
                <w:rFonts w:ascii="Helvetica" w:eastAsia="Times New Roman" w:hAnsi="Helvetica" w:cs="Helvetica"/>
                <w:sz w:val="24"/>
                <w:szCs w:val="24"/>
                <w:lang w:eastAsia="ru-RU"/>
              </w:rPr>
            </w:pPr>
            <w:r w:rsidRPr="00475854">
              <w:rPr>
                <w:rFonts w:ascii="Times New Roman" w:eastAsia="Times New Roman" w:hAnsi="Times New Roman" w:cs="Times New Roman"/>
                <w:b/>
                <w:bCs/>
                <w:sz w:val="36"/>
                <w:lang w:eastAsia="ru-RU"/>
              </w:rPr>
              <w:t>Против</w:t>
            </w:r>
          </w:p>
        </w:tc>
      </w:tr>
      <w:tr w:rsidR="00475854" w:rsidRPr="00475854" w:rsidTr="00475854">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Особенно близка мне мысль автора о… </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Мне близка позиция автора по отношению к … </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Я, безусловно,  согласен с автором в том, что… </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Я вполне согласен с мыслями автора о… </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Нельзя не согласиться с автором в том, что…</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Автор прав, утверждая, что…</w:t>
            </w:r>
          </w:p>
        </w:tc>
        <w:tc>
          <w:tcPr>
            <w:tcW w:w="0" w:type="auto"/>
            <w:tcBorders>
              <w:top w:val="single" w:sz="6" w:space="0" w:color="000000"/>
              <w:left w:val="single" w:sz="6" w:space="0" w:color="000000"/>
              <w:bottom w:val="single" w:sz="6" w:space="0" w:color="000000"/>
              <w:right w:val="single" w:sz="6" w:space="0" w:color="000000"/>
            </w:tcBorders>
            <w:tcMar>
              <w:top w:w="120" w:type="dxa"/>
              <w:left w:w="450" w:type="dxa"/>
              <w:bottom w:w="120" w:type="dxa"/>
              <w:right w:w="120" w:type="dxa"/>
            </w:tcMar>
            <w:vAlign w:val="center"/>
            <w:hideMark/>
          </w:tcPr>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Осмелюсь не согласиться с автором в том, что… </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Мой взгляд (моя позиция) несколько отличается от позиции автора…  </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Мысли автора о … близки мне, однако… </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Позволю себе не согласиться с автором в том, что… ;</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на мой взгляд, автор несколько преувеличивает (недооценивает)… ;</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В отличие от автора, я считаю, что...</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Однако не со всеми доводами  можно согласиться…</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Мне трудно согласиться с утверждением автора о том, что...</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 xml:space="preserve">На мой взгляд, автор высказывает спорное </w:t>
            </w:r>
            <w:r w:rsidRPr="00475854">
              <w:rPr>
                <w:rFonts w:ascii="Times New Roman" w:eastAsia="Times New Roman" w:hAnsi="Times New Roman" w:cs="Times New Roman"/>
                <w:sz w:val="36"/>
                <w:szCs w:val="36"/>
                <w:lang w:eastAsia="ru-RU"/>
              </w:rPr>
              <w:lastRenderedPageBreak/>
              <w:t>мнение о том, что...</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 Вывод автора о том, что... кажется мне надуманным.</w:t>
            </w:r>
          </w:p>
          <w:p w:rsidR="00475854" w:rsidRPr="00475854" w:rsidRDefault="00475854" w:rsidP="00475854">
            <w:pPr>
              <w:spacing w:after="240" w:line="240" w:lineRule="auto"/>
              <w:rPr>
                <w:rFonts w:ascii="Helvetica" w:eastAsia="Times New Roman" w:hAnsi="Helvetica" w:cs="Helvetica"/>
                <w:sz w:val="24"/>
                <w:szCs w:val="24"/>
                <w:lang w:eastAsia="ru-RU"/>
              </w:rPr>
            </w:pPr>
            <w:r w:rsidRPr="00475854">
              <w:rPr>
                <w:rFonts w:ascii="Times New Roman" w:eastAsia="Times New Roman" w:hAnsi="Times New Roman" w:cs="Times New Roman"/>
                <w:sz w:val="36"/>
                <w:szCs w:val="36"/>
                <w:lang w:eastAsia="ru-RU"/>
              </w:rPr>
              <w:t>К сожалению, автор не подтверждает своего мнения примерами.</w:t>
            </w:r>
          </w:p>
        </w:tc>
      </w:tr>
    </w:tbl>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Helvetica" w:eastAsia="Times New Roman" w:hAnsi="Helvetica" w:cs="Helvetica"/>
          <w:color w:val="000000"/>
          <w:sz w:val="21"/>
          <w:szCs w:val="21"/>
          <w:lang w:eastAsia="ru-RU"/>
        </w:rPr>
        <w:lastRenderedPageBreak/>
        <w:t> </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Необходимо сформулировать</w:t>
      </w:r>
      <w:r w:rsidRPr="00475854">
        <w:rPr>
          <w:rFonts w:ascii="Times New Roman" w:eastAsia="Times New Roman" w:hAnsi="Times New Roman" w:cs="Times New Roman"/>
          <w:color w:val="000000"/>
          <w:sz w:val="36"/>
          <w:lang w:eastAsia="ru-RU"/>
        </w:rPr>
        <w:t> </w:t>
      </w:r>
      <w:r w:rsidRPr="00475854">
        <w:rPr>
          <w:rFonts w:ascii="Times New Roman" w:eastAsia="Times New Roman" w:hAnsi="Times New Roman" w:cs="Times New Roman"/>
          <w:color w:val="000000"/>
          <w:sz w:val="36"/>
          <w:szCs w:val="36"/>
          <w:u w:val="single"/>
          <w:lang w:eastAsia="ru-RU"/>
        </w:rPr>
        <w:t>тезис</w:t>
      </w:r>
      <w:r w:rsidRPr="00475854">
        <w:rPr>
          <w:rFonts w:ascii="Times New Roman" w:eastAsia="Times New Roman" w:hAnsi="Times New Roman" w:cs="Times New Roman"/>
          <w:color w:val="000000"/>
          <w:sz w:val="36"/>
          <w:u w:val="single"/>
          <w:lang w:eastAsia="ru-RU"/>
        </w:rPr>
        <w:t> </w:t>
      </w:r>
      <w:r w:rsidRPr="00475854">
        <w:rPr>
          <w:rFonts w:ascii="Times New Roman" w:eastAsia="Times New Roman" w:hAnsi="Times New Roman" w:cs="Times New Roman"/>
          <w:color w:val="000000"/>
          <w:sz w:val="36"/>
          <w:szCs w:val="36"/>
          <w:lang w:eastAsia="ru-RU"/>
        </w:rPr>
        <w:t>-  главную мысль автора текста, которую вы стараетесь доказать, обосновать или опровергнуть.</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u w:val="single"/>
          <w:lang w:eastAsia="ru-RU"/>
        </w:rPr>
        <w:t>Аргументы</w:t>
      </w:r>
      <w:r w:rsidRPr="00475854">
        <w:rPr>
          <w:rFonts w:ascii="Times New Roman" w:eastAsia="Times New Roman" w:hAnsi="Times New Roman" w:cs="Times New Roman"/>
          <w:color w:val="000000"/>
          <w:sz w:val="36"/>
          <w:lang w:eastAsia="ru-RU"/>
        </w:rPr>
        <w:t> </w:t>
      </w:r>
      <w:r w:rsidRPr="00475854">
        <w:rPr>
          <w:rFonts w:ascii="Times New Roman" w:eastAsia="Times New Roman" w:hAnsi="Times New Roman" w:cs="Times New Roman"/>
          <w:color w:val="000000"/>
          <w:sz w:val="36"/>
          <w:szCs w:val="36"/>
          <w:lang w:eastAsia="ru-RU"/>
        </w:rPr>
        <w:t>– это доказательства объяснений, примеров для обоснования какой-либо мысли перед слушателями (читателями),  собеседником.</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u w:val="single"/>
          <w:lang w:eastAsia="ru-RU"/>
        </w:rPr>
        <w:t>Аргументировать</w:t>
      </w:r>
      <w:r w:rsidRPr="00475854">
        <w:rPr>
          <w:rFonts w:ascii="Times New Roman" w:eastAsia="Times New Roman" w:hAnsi="Times New Roman" w:cs="Times New Roman"/>
          <w:b/>
          <w:bCs/>
          <w:color w:val="000000"/>
          <w:sz w:val="36"/>
          <w:lang w:eastAsia="ru-RU"/>
        </w:rPr>
        <w:t> </w:t>
      </w:r>
      <w:r w:rsidRPr="00475854">
        <w:rPr>
          <w:rFonts w:ascii="Times New Roman" w:eastAsia="Times New Roman" w:hAnsi="Times New Roman" w:cs="Times New Roman"/>
          <w:color w:val="000000"/>
          <w:sz w:val="36"/>
          <w:szCs w:val="36"/>
          <w:lang w:eastAsia="ru-RU"/>
        </w:rPr>
        <w:t>–   приводить доказательства, аргументы.</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u w:val="single"/>
          <w:lang w:eastAsia="ru-RU"/>
        </w:rPr>
        <w:lastRenderedPageBreak/>
        <w:t>Фоновый материал</w:t>
      </w:r>
      <w:r w:rsidRPr="00475854">
        <w:rPr>
          <w:rFonts w:ascii="Times New Roman" w:eastAsia="Times New Roman" w:hAnsi="Times New Roman" w:cs="Times New Roman"/>
          <w:color w:val="000000"/>
          <w:sz w:val="36"/>
          <w:lang w:eastAsia="ru-RU"/>
        </w:rPr>
        <w:t> </w:t>
      </w:r>
      <w:r w:rsidRPr="00475854">
        <w:rPr>
          <w:rFonts w:ascii="Times New Roman" w:eastAsia="Times New Roman" w:hAnsi="Times New Roman" w:cs="Times New Roman"/>
          <w:color w:val="000000"/>
          <w:sz w:val="36"/>
          <w:szCs w:val="36"/>
          <w:lang w:eastAsia="ru-RU"/>
        </w:rPr>
        <w:t>– материал, который использовал экзаменуемый для доказательства собственного мнения (исторические, литературные, научные и др. факты, события, цитаты, примеры из собственной жизни…).</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r w:rsidRPr="00475854">
        <w:rPr>
          <w:rFonts w:ascii="Times New Roman" w:eastAsia="Times New Roman" w:hAnsi="Times New Roman" w:cs="Times New Roman"/>
          <w:color w:val="000000"/>
          <w:sz w:val="36"/>
          <w:szCs w:val="36"/>
          <w:lang w:eastAsia="ru-RU"/>
        </w:rPr>
        <w:t>Исходя из требований к  сочинению-рассуждению целесообразно использовать в своей работе разные типы аргументов:</w:t>
      </w:r>
    </w:p>
    <w:p w:rsidR="00475854" w:rsidRPr="00475854" w:rsidRDefault="00475854" w:rsidP="00475854">
      <w:pPr>
        <w:shd w:val="clear" w:color="auto" w:fill="FFFFFF"/>
        <w:spacing w:after="240" w:line="255" w:lineRule="atLeast"/>
        <w:jc w:val="both"/>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p>
    <w:p w:rsidR="00475854" w:rsidRPr="00475854" w:rsidRDefault="00475854" w:rsidP="00475854">
      <w:pPr>
        <w:shd w:val="clear" w:color="auto" w:fill="FFFFFF"/>
        <w:spacing w:after="240" w:line="255" w:lineRule="atLeast"/>
        <w:rPr>
          <w:rFonts w:ascii="Helvetica" w:eastAsia="Times New Roman" w:hAnsi="Helvetica" w:cs="Helvetica"/>
          <w:color w:val="000000"/>
          <w:sz w:val="21"/>
          <w:szCs w:val="21"/>
          <w:lang w:eastAsia="ru-RU"/>
        </w:rPr>
      </w:pPr>
      <w:r w:rsidRPr="00475854">
        <w:rPr>
          <w:rFonts w:ascii="Helvetica" w:eastAsia="Times New Roman" w:hAnsi="Helvetica" w:cs="Helvetica"/>
          <w:b/>
          <w:bCs/>
          <w:color w:val="000000"/>
          <w:sz w:val="21"/>
          <w:szCs w:val="21"/>
          <w:lang w:eastAsia="ru-RU"/>
        </w:rPr>
        <w:t> </w:t>
      </w:r>
      <w:r w:rsidRPr="00475854">
        <w:rPr>
          <w:rFonts w:ascii="Helvetica" w:eastAsia="Times New Roman" w:hAnsi="Helvetica" w:cs="Helvetica"/>
          <w:b/>
          <w:bCs/>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3pt;height:275.25pt"/>
        </w:pict>
      </w:r>
    </w:p>
    <w:p w:rsidR="00071AED" w:rsidRDefault="00475854"/>
    <w:sectPr w:rsidR="00071AED" w:rsidSect="00D90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A3DF4"/>
    <w:multiLevelType w:val="multilevel"/>
    <w:tmpl w:val="600E8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5854"/>
    <w:rsid w:val="001F7CD9"/>
    <w:rsid w:val="00475854"/>
    <w:rsid w:val="006C6D76"/>
    <w:rsid w:val="00D9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5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854"/>
    <w:rPr>
      <w:b/>
      <w:bCs/>
    </w:rPr>
  </w:style>
  <w:style w:type="character" w:customStyle="1" w:styleId="apple-converted-space">
    <w:name w:val="apple-converted-space"/>
    <w:basedOn w:val="a0"/>
    <w:rsid w:val="00475854"/>
  </w:style>
</w:styles>
</file>

<file path=word/webSettings.xml><?xml version="1.0" encoding="utf-8"?>
<w:webSettings xmlns:r="http://schemas.openxmlformats.org/officeDocument/2006/relationships" xmlns:w="http://schemas.openxmlformats.org/wordprocessingml/2006/main">
  <w:divs>
    <w:div w:id="1115294358">
      <w:bodyDiv w:val="1"/>
      <w:marLeft w:val="0"/>
      <w:marRight w:val="0"/>
      <w:marTop w:val="0"/>
      <w:marBottom w:val="0"/>
      <w:divBdr>
        <w:top w:val="none" w:sz="0" w:space="0" w:color="auto"/>
        <w:left w:val="none" w:sz="0" w:space="0" w:color="auto"/>
        <w:bottom w:val="none" w:sz="0" w:space="0" w:color="auto"/>
        <w:right w:val="none" w:sz="0" w:space="0" w:color="auto"/>
      </w:divBdr>
      <w:divsChild>
        <w:div w:id="139388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2013-10-29T16:19:00Z</dcterms:created>
  <dcterms:modified xsi:type="dcterms:W3CDTF">2013-10-29T16:19:00Z</dcterms:modified>
</cp:coreProperties>
</file>