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4B" w:rsidRPr="00A7094B" w:rsidRDefault="00A7094B" w:rsidP="00A7094B">
      <w:pPr>
        <w:shd w:val="clear" w:color="auto" w:fill="FFFFFF"/>
        <w:spacing w:after="240" w:line="255" w:lineRule="atLeast"/>
        <w:jc w:val="center"/>
        <w:rPr>
          <w:rFonts w:ascii="Helvetica" w:eastAsia="Times New Roman" w:hAnsi="Helvetica" w:cs="Helvetica"/>
          <w:color w:val="000000"/>
          <w:sz w:val="21"/>
          <w:szCs w:val="21"/>
          <w:lang w:eastAsia="ru-RU"/>
        </w:rPr>
      </w:pPr>
      <w:r w:rsidRPr="00A7094B">
        <w:rPr>
          <w:rFonts w:ascii="Times New Roman" w:eastAsia="Times New Roman" w:hAnsi="Times New Roman" w:cs="Times New Roman"/>
          <w:b/>
          <w:bCs/>
          <w:color w:val="160016"/>
          <w:sz w:val="48"/>
          <w:lang w:eastAsia="ru-RU"/>
        </w:rPr>
        <w:t>Тема 3.</w:t>
      </w:r>
      <w:r w:rsidRPr="00A7094B">
        <w:rPr>
          <w:rFonts w:ascii="Times New Roman" w:eastAsia="Times New Roman" w:hAnsi="Times New Roman" w:cs="Times New Roman"/>
          <w:color w:val="3A172A"/>
          <w:sz w:val="48"/>
          <w:lang w:eastAsia="ru-RU"/>
        </w:rPr>
        <w:t> </w:t>
      </w:r>
      <w:r w:rsidRPr="00A7094B">
        <w:rPr>
          <w:rFonts w:ascii="Times New Roman" w:eastAsia="Times New Roman" w:hAnsi="Times New Roman" w:cs="Times New Roman"/>
          <w:b/>
          <w:bCs/>
          <w:color w:val="280028"/>
          <w:sz w:val="48"/>
          <w:lang w:eastAsia="ru-RU"/>
        </w:rPr>
        <w:t>Зачин в сочинении-рассуждении</w:t>
      </w:r>
    </w:p>
    <w:p w:rsidR="00A7094B" w:rsidRPr="00A7094B" w:rsidRDefault="00A7094B" w:rsidP="00A7094B">
      <w:pPr>
        <w:spacing w:after="0" w:line="240" w:lineRule="auto"/>
        <w:rPr>
          <w:rFonts w:ascii="Times New Roman" w:eastAsia="Times New Roman" w:hAnsi="Times New Roman" w:cs="Times New Roman"/>
          <w:sz w:val="24"/>
          <w:szCs w:val="24"/>
          <w:lang w:eastAsia="ru-RU"/>
        </w:rPr>
      </w:pPr>
      <w:r w:rsidRPr="00A7094B">
        <w:rPr>
          <w:rFonts w:ascii="Times New Roman" w:eastAsia="Times New Roman" w:hAnsi="Times New Roman" w:cs="Times New Roman"/>
          <w:sz w:val="24"/>
          <w:szCs w:val="24"/>
          <w:lang w:eastAsia="ru-RU"/>
        </w:rPr>
        <w:pict>
          <v:rect id="_x0000_i1025" style="width:0;height:1.5pt" o:hrstd="t" o:hrnoshade="t" o:hr="t" fillcolor="black" stroked="f"/>
        </w:pict>
      </w:r>
    </w:p>
    <w:p w:rsidR="00A7094B" w:rsidRPr="00A7094B" w:rsidRDefault="00A7094B" w:rsidP="00A7094B">
      <w:pPr>
        <w:shd w:val="clear" w:color="auto" w:fill="FFFFFF"/>
        <w:spacing w:after="240" w:line="255" w:lineRule="atLeast"/>
        <w:rPr>
          <w:rFonts w:ascii="Helvetica" w:eastAsia="Times New Roman" w:hAnsi="Helvetica" w:cs="Helvetica"/>
          <w:color w:val="000000"/>
          <w:sz w:val="21"/>
          <w:szCs w:val="21"/>
          <w:lang w:eastAsia="ru-RU"/>
        </w:rPr>
      </w:pPr>
      <w:r w:rsidRPr="00A7094B">
        <w:rPr>
          <w:rFonts w:ascii="Helvetica" w:eastAsia="Times New Roman" w:hAnsi="Helvetica" w:cs="Helvetica"/>
          <w:b/>
          <w:bCs/>
          <w:color w:val="000000"/>
          <w:sz w:val="21"/>
          <w:szCs w:val="21"/>
          <w:lang w:eastAsia="ru-RU"/>
        </w:rPr>
        <w:t> </w:t>
      </w:r>
      <w:r w:rsidRPr="00A7094B">
        <w:rPr>
          <w:rFonts w:ascii="Times New Roman" w:eastAsia="Times New Roman" w:hAnsi="Times New Roman" w:cs="Times New Roman"/>
          <w:b/>
          <w:bCs/>
          <w:color w:val="000000"/>
          <w:sz w:val="36"/>
          <w:szCs w:val="36"/>
          <w:lang w:eastAsia="ru-RU"/>
        </w:rPr>
        <w:t>Актуализация знаний.</w:t>
      </w:r>
    </w:p>
    <w:p w:rsidR="00A7094B" w:rsidRPr="00A7094B" w:rsidRDefault="00A7094B" w:rsidP="00A7094B">
      <w:pPr>
        <w:shd w:val="clear" w:color="auto" w:fill="FFFFFF"/>
        <w:spacing w:after="240" w:line="255" w:lineRule="atLeast"/>
        <w:rPr>
          <w:rFonts w:ascii="Helvetica" w:eastAsia="Times New Roman" w:hAnsi="Helvetica" w:cs="Helvetica"/>
          <w:color w:val="000000"/>
          <w:sz w:val="21"/>
          <w:szCs w:val="21"/>
          <w:lang w:eastAsia="ru-RU"/>
        </w:rPr>
      </w:pPr>
      <w:r w:rsidRPr="00A7094B">
        <w:rPr>
          <w:rFonts w:ascii="Times New Roman" w:eastAsia="Times New Roman" w:hAnsi="Times New Roman" w:cs="Times New Roman"/>
          <w:b/>
          <w:bCs/>
          <w:color w:val="000000"/>
          <w:sz w:val="36"/>
          <w:szCs w:val="36"/>
          <w:lang w:eastAsia="ru-RU"/>
        </w:rPr>
        <w:t>-</w:t>
      </w:r>
      <w:r w:rsidRPr="00A7094B">
        <w:rPr>
          <w:rFonts w:ascii="Times New Roman" w:eastAsia="Times New Roman" w:hAnsi="Times New Roman" w:cs="Times New Roman"/>
          <w:b/>
          <w:bCs/>
          <w:color w:val="000000"/>
          <w:sz w:val="36"/>
          <w:lang w:eastAsia="ru-RU"/>
        </w:rPr>
        <w:t> </w:t>
      </w:r>
      <w:r w:rsidRPr="00A7094B">
        <w:rPr>
          <w:rFonts w:ascii="Times New Roman" w:eastAsia="Times New Roman" w:hAnsi="Times New Roman" w:cs="Times New Roman"/>
          <w:color w:val="000000"/>
          <w:sz w:val="36"/>
          <w:szCs w:val="36"/>
          <w:lang w:eastAsia="ru-RU"/>
        </w:rPr>
        <w:t>Назовите структурные части сочинения-рассуждения.</w:t>
      </w:r>
    </w:p>
    <w:p w:rsidR="00A7094B" w:rsidRPr="00A7094B" w:rsidRDefault="00A7094B" w:rsidP="00A7094B">
      <w:pPr>
        <w:shd w:val="clear" w:color="auto" w:fill="FFFFFF"/>
        <w:spacing w:after="240" w:line="255" w:lineRule="atLeast"/>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 Чтение и анализ творческих работ</w:t>
      </w:r>
    </w:p>
    <w:p w:rsidR="00A7094B" w:rsidRPr="00A7094B" w:rsidRDefault="00A7094B" w:rsidP="00A7094B">
      <w:pPr>
        <w:shd w:val="clear" w:color="auto" w:fill="FFFFFF"/>
        <w:spacing w:after="240" w:line="255" w:lineRule="atLeast"/>
        <w:rPr>
          <w:rFonts w:ascii="Helvetica" w:eastAsia="Times New Roman" w:hAnsi="Helvetica" w:cs="Helvetica"/>
          <w:color w:val="000000"/>
          <w:sz w:val="21"/>
          <w:szCs w:val="21"/>
          <w:lang w:eastAsia="ru-RU"/>
        </w:rPr>
      </w:pPr>
      <w:r w:rsidRPr="00A7094B">
        <w:rPr>
          <w:rFonts w:ascii="Times New Roman" w:eastAsia="Times New Roman" w:hAnsi="Times New Roman" w:cs="Times New Roman"/>
          <w:b/>
          <w:bCs/>
          <w:color w:val="000000"/>
          <w:sz w:val="36"/>
          <w:szCs w:val="36"/>
          <w:lang w:eastAsia="ru-RU"/>
        </w:rPr>
        <w:t> Теоретический  материал.</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Вступление, как и заключение, - это важные композиционные части сочинения.</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b/>
          <w:bCs/>
          <w:color w:val="000000"/>
          <w:sz w:val="36"/>
          <w:szCs w:val="36"/>
          <w:lang w:eastAsia="ru-RU"/>
        </w:rPr>
        <w:t>Вступление может</w:t>
      </w:r>
    </w:p>
    <w:p w:rsidR="00A7094B" w:rsidRPr="00A7094B" w:rsidRDefault="00A7094B" w:rsidP="00A7094B">
      <w:pPr>
        <w:numPr>
          <w:ilvl w:val="0"/>
          <w:numId w:val="1"/>
        </w:numPr>
        <w:shd w:val="clear" w:color="auto" w:fill="FFFFFF"/>
        <w:spacing w:after="0" w:line="255" w:lineRule="atLeast"/>
        <w:ind w:left="480" w:right="240"/>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вводить тему текста</w:t>
      </w:r>
    </w:p>
    <w:p w:rsidR="00A7094B" w:rsidRPr="00A7094B" w:rsidRDefault="00A7094B" w:rsidP="00A7094B">
      <w:pPr>
        <w:numPr>
          <w:ilvl w:val="0"/>
          <w:numId w:val="1"/>
        </w:numPr>
        <w:shd w:val="clear" w:color="auto" w:fill="FFFFFF"/>
        <w:spacing w:after="0" w:line="255" w:lineRule="atLeast"/>
        <w:ind w:left="480" w:right="240"/>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сообщать об основной проблеме текста</w:t>
      </w:r>
    </w:p>
    <w:p w:rsidR="00A7094B" w:rsidRPr="00A7094B" w:rsidRDefault="00A7094B" w:rsidP="00A7094B">
      <w:pPr>
        <w:numPr>
          <w:ilvl w:val="0"/>
          <w:numId w:val="1"/>
        </w:numPr>
        <w:shd w:val="clear" w:color="auto" w:fill="FFFFFF"/>
        <w:spacing w:after="0" w:line="255" w:lineRule="atLeast"/>
        <w:ind w:left="480" w:right="240"/>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определять круг проблем, затронутых автором</w:t>
      </w:r>
    </w:p>
    <w:p w:rsidR="00A7094B" w:rsidRPr="00A7094B" w:rsidRDefault="00A7094B" w:rsidP="00A7094B">
      <w:pPr>
        <w:numPr>
          <w:ilvl w:val="0"/>
          <w:numId w:val="1"/>
        </w:numPr>
        <w:shd w:val="clear" w:color="auto" w:fill="FFFFFF"/>
        <w:spacing w:after="0" w:line="255" w:lineRule="atLeast"/>
        <w:ind w:left="480" w:right="240"/>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быть основанием для объяснения основной проблемы</w:t>
      </w:r>
    </w:p>
    <w:p w:rsidR="00A7094B" w:rsidRPr="00A7094B" w:rsidRDefault="00A7094B" w:rsidP="00A7094B">
      <w:pPr>
        <w:numPr>
          <w:ilvl w:val="0"/>
          <w:numId w:val="1"/>
        </w:numPr>
        <w:shd w:val="clear" w:color="auto" w:fill="FFFFFF"/>
        <w:spacing w:after="0" w:line="255" w:lineRule="atLeast"/>
        <w:ind w:left="480" w:right="240"/>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содержать сведения об авторе текста или о своеобразии художественного мира автора текста</w:t>
      </w:r>
    </w:p>
    <w:p w:rsidR="00A7094B" w:rsidRPr="00A7094B" w:rsidRDefault="00A7094B" w:rsidP="00A7094B">
      <w:pPr>
        <w:numPr>
          <w:ilvl w:val="0"/>
          <w:numId w:val="1"/>
        </w:numPr>
        <w:shd w:val="clear" w:color="auto" w:fill="FFFFFF"/>
        <w:spacing w:after="0" w:line="255" w:lineRule="atLeast"/>
        <w:ind w:left="480" w:right="240"/>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содержать обобщённое  рассуждение  по теме, раскрываемой автором</w:t>
      </w:r>
    </w:p>
    <w:p w:rsidR="00A7094B" w:rsidRPr="00A7094B" w:rsidRDefault="00A7094B" w:rsidP="00A7094B">
      <w:pPr>
        <w:shd w:val="clear" w:color="auto" w:fill="FFFFFF"/>
        <w:spacing w:after="240" w:line="255" w:lineRule="atLeast"/>
        <w:rPr>
          <w:rFonts w:ascii="Helvetica" w:eastAsia="Times New Roman" w:hAnsi="Helvetica" w:cs="Helvetica"/>
          <w:color w:val="000000"/>
          <w:sz w:val="21"/>
          <w:szCs w:val="21"/>
          <w:lang w:eastAsia="ru-RU"/>
        </w:rPr>
      </w:pPr>
      <w:r w:rsidRPr="00A7094B">
        <w:rPr>
          <w:rFonts w:ascii="Times New Roman" w:eastAsia="Times New Roman" w:hAnsi="Times New Roman" w:cs="Times New Roman"/>
          <w:b/>
          <w:bCs/>
          <w:color w:val="000000"/>
          <w:sz w:val="36"/>
          <w:szCs w:val="36"/>
          <w:lang w:eastAsia="ru-RU"/>
        </w:rPr>
        <w:t>Формы зачинов:</w:t>
      </w:r>
    </w:p>
    <w:p w:rsidR="00A7094B" w:rsidRPr="00A7094B" w:rsidRDefault="00A7094B" w:rsidP="00A7094B">
      <w:pPr>
        <w:numPr>
          <w:ilvl w:val="0"/>
          <w:numId w:val="2"/>
        </w:numPr>
        <w:shd w:val="clear" w:color="auto" w:fill="FFFFFF"/>
        <w:spacing w:after="0" w:line="255" w:lineRule="atLeast"/>
        <w:ind w:left="480" w:right="240"/>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Лирическое размышление</w:t>
      </w:r>
    </w:p>
    <w:p w:rsidR="00A7094B" w:rsidRPr="00A7094B" w:rsidRDefault="00A7094B" w:rsidP="00A7094B">
      <w:pPr>
        <w:numPr>
          <w:ilvl w:val="0"/>
          <w:numId w:val="2"/>
        </w:numPr>
        <w:shd w:val="clear" w:color="auto" w:fill="FFFFFF"/>
        <w:spacing w:after="0" w:line="255" w:lineRule="atLeast"/>
        <w:ind w:left="480" w:right="240"/>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Рассуждение о заглавии</w:t>
      </w:r>
    </w:p>
    <w:p w:rsidR="00A7094B" w:rsidRPr="00A7094B" w:rsidRDefault="00A7094B" w:rsidP="00A7094B">
      <w:pPr>
        <w:numPr>
          <w:ilvl w:val="0"/>
          <w:numId w:val="2"/>
        </w:numPr>
        <w:shd w:val="clear" w:color="auto" w:fill="FFFFFF"/>
        <w:spacing w:after="0" w:line="255" w:lineRule="atLeast"/>
        <w:ind w:left="480" w:right="240"/>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Диалог с воображаемым собеседником о теме (идее, проблеме) текста</w:t>
      </w:r>
    </w:p>
    <w:p w:rsidR="00A7094B" w:rsidRPr="00A7094B" w:rsidRDefault="00A7094B" w:rsidP="00A7094B">
      <w:pPr>
        <w:numPr>
          <w:ilvl w:val="0"/>
          <w:numId w:val="2"/>
        </w:numPr>
        <w:shd w:val="clear" w:color="auto" w:fill="FFFFFF"/>
        <w:spacing w:after="0" w:line="255" w:lineRule="atLeast"/>
        <w:ind w:left="480" w:right="240"/>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Образная картина, возникающая по ассоциации в связи с проблематикой текста</w:t>
      </w:r>
    </w:p>
    <w:p w:rsidR="00A7094B" w:rsidRPr="00A7094B" w:rsidRDefault="00A7094B" w:rsidP="00A7094B">
      <w:pPr>
        <w:numPr>
          <w:ilvl w:val="0"/>
          <w:numId w:val="2"/>
        </w:numPr>
        <w:shd w:val="clear" w:color="auto" w:fill="FFFFFF"/>
        <w:spacing w:after="0" w:line="255" w:lineRule="atLeast"/>
        <w:ind w:left="480" w:right="240"/>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Иллюстрация каким-либо фактом основной мысли или основной проблемы текста</w:t>
      </w:r>
    </w:p>
    <w:p w:rsidR="00A7094B" w:rsidRPr="00A7094B" w:rsidRDefault="00A7094B" w:rsidP="00A7094B">
      <w:pPr>
        <w:numPr>
          <w:ilvl w:val="0"/>
          <w:numId w:val="2"/>
        </w:numPr>
        <w:shd w:val="clear" w:color="auto" w:fill="FFFFFF"/>
        <w:spacing w:after="0" w:line="255" w:lineRule="atLeast"/>
        <w:ind w:left="480" w:right="240"/>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Описательное утверждение</w:t>
      </w:r>
    </w:p>
    <w:p w:rsidR="00A7094B" w:rsidRPr="00A7094B" w:rsidRDefault="00A7094B" w:rsidP="00A7094B">
      <w:pPr>
        <w:shd w:val="clear" w:color="auto" w:fill="FFFFFF"/>
        <w:spacing w:after="240" w:line="255" w:lineRule="atLeast"/>
        <w:jc w:val="center"/>
        <w:rPr>
          <w:rFonts w:ascii="Helvetica" w:eastAsia="Times New Roman" w:hAnsi="Helvetica" w:cs="Helvetica"/>
          <w:color w:val="000000"/>
          <w:sz w:val="21"/>
          <w:szCs w:val="21"/>
          <w:lang w:eastAsia="ru-RU"/>
        </w:rPr>
      </w:pPr>
      <w:r w:rsidRPr="00A7094B">
        <w:rPr>
          <w:rFonts w:ascii="Times New Roman" w:eastAsia="Times New Roman" w:hAnsi="Times New Roman" w:cs="Times New Roman"/>
          <w:b/>
          <w:bCs/>
          <w:color w:val="000000"/>
          <w:sz w:val="36"/>
          <w:szCs w:val="36"/>
          <w:lang w:eastAsia="ru-RU"/>
        </w:rPr>
        <w:t>Грамматические средства оформления зачинов:</w:t>
      </w:r>
    </w:p>
    <w:p w:rsidR="00A7094B" w:rsidRPr="00A7094B" w:rsidRDefault="00A7094B" w:rsidP="00A7094B">
      <w:pPr>
        <w:numPr>
          <w:ilvl w:val="0"/>
          <w:numId w:val="3"/>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lastRenderedPageBreak/>
        <w:t>Назывное предложение или ряд назывных предложений</w:t>
      </w:r>
    </w:p>
    <w:p w:rsidR="00A7094B" w:rsidRPr="00A7094B" w:rsidRDefault="00A7094B" w:rsidP="00A7094B">
      <w:pPr>
        <w:numPr>
          <w:ilvl w:val="0"/>
          <w:numId w:val="3"/>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Риторический вопрос</w:t>
      </w:r>
    </w:p>
    <w:p w:rsidR="00A7094B" w:rsidRPr="00A7094B" w:rsidRDefault="00A7094B" w:rsidP="00A7094B">
      <w:pPr>
        <w:numPr>
          <w:ilvl w:val="0"/>
          <w:numId w:val="3"/>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Цепочка вопросительных предложений</w:t>
      </w:r>
    </w:p>
    <w:p w:rsidR="00A7094B" w:rsidRPr="00A7094B" w:rsidRDefault="00A7094B" w:rsidP="00A7094B">
      <w:pPr>
        <w:numPr>
          <w:ilvl w:val="0"/>
          <w:numId w:val="3"/>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Вопросно-ответное единство</w:t>
      </w:r>
    </w:p>
    <w:p w:rsidR="00A7094B" w:rsidRPr="00A7094B" w:rsidRDefault="00A7094B" w:rsidP="00A7094B">
      <w:pPr>
        <w:numPr>
          <w:ilvl w:val="0"/>
          <w:numId w:val="3"/>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Цитата</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       Возможно сочетание разных грамматических средств: назывное предложение +  риторический вопрос, назывное предложение + риторическое восклицание; цитирование + риторический вопрос и т.д.</w:t>
      </w:r>
    </w:p>
    <w:p w:rsidR="00A7094B" w:rsidRPr="00A7094B" w:rsidRDefault="00A7094B" w:rsidP="00A7094B">
      <w:pPr>
        <w:shd w:val="clear" w:color="auto" w:fill="FFFFFF"/>
        <w:spacing w:after="240" w:line="255" w:lineRule="atLeast"/>
        <w:jc w:val="center"/>
        <w:rPr>
          <w:rFonts w:ascii="Helvetica" w:eastAsia="Times New Roman" w:hAnsi="Helvetica" w:cs="Helvetica"/>
          <w:color w:val="000000"/>
          <w:sz w:val="21"/>
          <w:szCs w:val="21"/>
          <w:lang w:eastAsia="ru-RU"/>
        </w:rPr>
      </w:pPr>
      <w:r w:rsidRPr="00A7094B">
        <w:rPr>
          <w:rFonts w:ascii="Times New Roman" w:eastAsia="Times New Roman" w:hAnsi="Times New Roman" w:cs="Times New Roman"/>
          <w:b/>
          <w:bCs/>
          <w:color w:val="000000"/>
          <w:sz w:val="36"/>
          <w:szCs w:val="36"/>
          <w:lang w:eastAsia="ru-RU"/>
        </w:rPr>
        <w:t>Речевые клише:</w:t>
      </w:r>
    </w:p>
    <w:p w:rsidR="00A7094B" w:rsidRPr="00A7094B" w:rsidRDefault="00A7094B" w:rsidP="00A7094B">
      <w:pPr>
        <w:numPr>
          <w:ilvl w:val="0"/>
          <w:numId w:val="4"/>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A7094B">
        <w:rPr>
          <w:rFonts w:ascii="Times New Roman" w:eastAsia="Times New Roman" w:hAnsi="Times New Roman" w:cs="Times New Roman"/>
          <w:i/>
          <w:iCs/>
          <w:color w:val="000000"/>
          <w:sz w:val="36"/>
          <w:szCs w:val="36"/>
          <w:lang w:eastAsia="ru-RU"/>
        </w:rPr>
        <w:t>Когда читаешь этот текст, представляешь себе (думаешь, чувствуешь, испытываешь, понимаешь и т. д. )…</w:t>
      </w:r>
    </w:p>
    <w:p w:rsidR="00A7094B" w:rsidRPr="00A7094B" w:rsidRDefault="00A7094B" w:rsidP="00A7094B">
      <w:pPr>
        <w:numPr>
          <w:ilvl w:val="0"/>
          <w:numId w:val="4"/>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A7094B">
        <w:rPr>
          <w:rFonts w:ascii="Times New Roman" w:eastAsia="Times New Roman" w:hAnsi="Times New Roman" w:cs="Times New Roman"/>
          <w:i/>
          <w:iCs/>
          <w:color w:val="000000"/>
          <w:sz w:val="36"/>
          <w:szCs w:val="36"/>
          <w:lang w:eastAsia="ru-RU"/>
        </w:rPr>
        <w:t>Наверное, каждый из нас когда-то (задумывался, размышлял, наблюдал, чувствовал)…</w:t>
      </w:r>
    </w:p>
    <w:p w:rsidR="00A7094B" w:rsidRPr="00A7094B" w:rsidRDefault="00A7094B" w:rsidP="00A7094B">
      <w:pPr>
        <w:numPr>
          <w:ilvl w:val="0"/>
          <w:numId w:val="4"/>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A7094B">
        <w:rPr>
          <w:rFonts w:ascii="Times New Roman" w:eastAsia="Times New Roman" w:hAnsi="Times New Roman" w:cs="Times New Roman"/>
          <w:i/>
          <w:iCs/>
          <w:color w:val="000000"/>
          <w:sz w:val="36"/>
          <w:szCs w:val="36"/>
          <w:lang w:eastAsia="ru-RU"/>
        </w:rPr>
        <w:t>Прочитав текст, я снова (представил, вспомнил, подумал и т. д. )</w:t>
      </w:r>
    </w:p>
    <w:p w:rsidR="00A7094B" w:rsidRPr="00A7094B" w:rsidRDefault="00A7094B" w:rsidP="00A7094B">
      <w:pPr>
        <w:numPr>
          <w:ilvl w:val="0"/>
          <w:numId w:val="4"/>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A7094B">
        <w:rPr>
          <w:rFonts w:ascii="Times New Roman" w:eastAsia="Times New Roman" w:hAnsi="Times New Roman" w:cs="Times New Roman"/>
          <w:i/>
          <w:iCs/>
          <w:color w:val="000000"/>
          <w:sz w:val="36"/>
          <w:szCs w:val="36"/>
          <w:lang w:eastAsia="ru-RU"/>
        </w:rPr>
        <w:t>Передо мной размышления …  (кого?) на животрепещущую тему…</w:t>
      </w:r>
    </w:p>
    <w:p w:rsidR="00A7094B" w:rsidRPr="00A7094B" w:rsidRDefault="00A7094B" w:rsidP="00A7094B">
      <w:pPr>
        <w:shd w:val="clear" w:color="auto" w:fill="FFFFFF"/>
        <w:spacing w:after="240" w:line="255" w:lineRule="atLeast"/>
        <w:jc w:val="center"/>
        <w:rPr>
          <w:rFonts w:ascii="Helvetica" w:eastAsia="Times New Roman" w:hAnsi="Helvetica" w:cs="Helvetica"/>
          <w:color w:val="000000"/>
          <w:sz w:val="21"/>
          <w:szCs w:val="21"/>
          <w:lang w:eastAsia="ru-RU"/>
        </w:rPr>
      </w:pPr>
      <w:r w:rsidRPr="00A7094B">
        <w:rPr>
          <w:rFonts w:ascii="Times New Roman" w:eastAsia="Times New Roman" w:hAnsi="Times New Roman" w:cs="Times New Roman"/>
          <w:b/>
          <w:bCs/>
          <w:color w:val="000000"/>
          <w:sz w:val="36"/>
          <w:szCs w:val="36"/>
          <w:lang w:eastAsia="ru-RU"/>
        </w:rPr>
        <w:t> Дидактический материал для практической работы</w:t>
      </w:r>
    </w:p>
    <w:p w:rsidR="00A7094B" w:rsidRPr="00A7094B" w:rsidRDefault="00A7094B" w:rsidP="00A7094B">
      <w:pPr>
        <w:shd w:val="clear" w:color="auto" w:fill="FFFFFF"/>
        <w:spacing w:after="240" w:line="255" w:lineRule="atLeast"/>
        <w:jc w:val="center"/>
        <w:rPr>
          <w:rFonts w:ascii="Helvetica" w:eastAsia="Times New Roman" w:hAnsi="Helvetica" w:cs="Helvetica"/>
          <w:color w:val="000000"/>
          <w:sz w:val="21"/>
          <w:szCs w:val="21"/>
          <w:lang w:eastAsia="ru-RU"/>
        </w:rPr>
      </w:pPr>
      <w:r w:rsidRPr="00A7094B">
        <w:rPr>
          <w:rFonts w:ascii="Times New Roman" w:eastAsia="Times New Roman" w:hAnsi="Times New Roman" w:cs="Times New Roman"/>
          <w:b/>
          <w:bCs/>
          <w:color w:val="000000"/>
          <w:sz w:val="36"/>
          <w:szCs w:val="36"/>
          <w:lang w:eastAsia="ru-RU"/>
        </w:rPr>
        <w:t>Определить  грамматические средства оформления   зачинов во фрагментах  сочинений</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1) «</w:t>
      </w:r>
      <w:r w:rsidRPr="00A7094B">
        <w:rPr>
          <w:rFonts w:ascii="Times New Roman" w:eastAsia="Times New Roman" w:hAnsi="Times New Roman" w:cs="Times New Roman"/>
          <w:i/>
          <w:iCs/>
          <w:color w:val="000000"/>
          <w:sz w:val="36"/>
          <w:szCs w:val="36"/>
          <w:lang w:eastAsia="ru-RU"/>
        </w:rPr>
        <w:t>Равнодушие – это паралич души», - писал известный русский писатель А.П.Чехов. Действительно, душевная черствость иногда больнее злости, ненависти, жестокости.</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2)</w:t>
      </w:r>
      <w:r w:rsidRPr="00A7094B">
        <w:rPr>
          <w:rFonts w:ascii="Times New Roman" w:eastAsia="Times New Roman" w:hAnsi="Times New Roman" w:cs="Times New Roman"/>
          <w:color w:val="000000"/>
          <w:sz w:val="36"/>
          <w:lang w:eastAsia="ru-RU"/>
        </w:rPr>
        <w:t> </w:t>
      </w:r>
      <w:r w:rsidRPr="00A7094B">
        <w:rPr>
          <w:rFonts w:ascii="Times New Roman" w:eastAsia="Times New Roman" w:hAnsi="Times New Roman" w:cs="Times New Roman"/>
          <w:i/>
          <w:iCs/>
          <w:color w:val="000000"/>
          <w:sz w:val="36"/>
          <w:szCs w:val="36"/>
          <w:lang w:eastAsia="ru-RU"/>
        </w:rPr>
        <w:t>Как много написано о любви! Кажется, что можно сказать о ней после Пушкина, Лермонтова, Тургенева? Но  проходят годы, века, а мы вновь и вновь обращаемся к теме вечно живой и такой разной. И вновь задумываемся над вопросом: любит ли?</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lastRenderedPageBreak/>
        <w:t>3)</w:t>
      </w:r>
      <w:r w:rsidRPr="00A7094B">
        <w:rPr>
          <w:rFonts w:ascii="Times New Roman" w:eastAsia="Times New Roman" w:hAnsi="Times New Roman" w:cs="Times New Roman"/>
          <w:color w:val="000000"/>
          <w:sz w:val="36"/>
          <w:lang w:eastAsia="ru-RU"/>
        </w:rPr>
        <w:t> </w:t>
      </w:r>
      <w:r w:rsidRPr="00A7094B">
        <w:rPr>
          <w:rFonts w:ascii="Times New Roman" w:eastAsia="Times New Roman" w:hAnsi="Times New Roman" w:cs="Times New Roman"/>
          <w:i/>
          <w:iCs/>
          <w:color w:val="000000"/>
          <w:sz w:val="36"/>
          <w:szCs w:val="36"/>
          <w:lang w:eastAsia="ru-RU"/>
        </w:rPr>
        <w:t>Что такое красота? Наверное, это одно из самых загадочных понятий в истории культуры. Над этой загадкой бились многие поколения людей. Художники, скульпторы, поэты стремились постичь тайну красоты, гармонии.</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4) </w:t>
      </w:r>
      <w:r w:rsidRPr="00A7094B">
        <w:rPr>
          <w:rFonts w:ascii="Times New Roman" w:eastAsia="Times New Roman" w:hAnsi="Times New Roman" w:cs="Times New Roman"/>
          <w:color w:val="000000"/>
          <w:sz w:val="36"/>
          <w:lang w:eastAsia="ru-RU"/>
        </w:rPr>
        <w:t> </w:t>
      </w:r>
      <w:r w:rsidRPr="00A7094B">
        <w:rPr>
          <w:rFonts w:ascii="Times New Roman" w:eastAsia="Times New Roman" w:hAnsi="Times New Roman" w:cs="Times New Roman"/>
          <w:i/>
          <w:iCs/>
          <w:color w:val="000000"/>
          <w:sz w:val="36"/>
          <w:szCs w:val="36"/>
          <w:lang w:eastAsia="ru-RU"/>
        </w:rPr>
        <w:t>Часто ли обращаем внимание на то, что нас окружает? Знаем ли мы на самом деле весь наш мир? Замечаем ли мы прекрасное в шуме, суете повседневной жизни?</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5)</w:t>
      </w:r>
      <w:r w:rsidRPr="00A7094B">
        <w:rPr>
          <w:rFonts w:ascii="Times New Roman" w:eastAsia="Times New Roman" w:hAnsi="Times New Roman" w:cs="Times New Roman"/>
          <w:color w:val="000000"/>
          <w:sz w:val="36"/>
          <w:lang w:eastAsia="ru-RU"/>
        </w:rPr>
        <w:t> </w:t>
      </w:r>
      <w:r w:rsidRPr="00A7094B">
        <w:rPr>
          <w:rFonts w:ascii="Times New Roman" w:eastAsia="Times New Roman" w:hAnsi="Times New Roman" w:cs="Times New Roman"/>
          <w:i/>
          <w:iCs/>
          <w:color w:val="000000"/>
          <w:sz w:val="36"/>
          <w:szCs w:val="36"/>
          <w:lang w:eastAsia="ru-RU"/>
        </w:rPr>
        <w:t>Духовность. Духовная жизнь. Духовное стремление. Что же на самом деле кроется за этими понятиями?</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6)</w:t>
      </w:r>
      <w:r w:rsidRPr="00A7094B">
        <w:rPr>
          <w:rFonts w:ascii="Times New Roman" w:eastAsia="Times New Roman" w:hAnsi="Times New Roman" w:cs="Times New Roman"/>
          <w:color w:val="000000"/>
          <w:sz w:val="36"/>
          <w:lang w:eastAsia="ru-RU"/>
        </w:rPr>
        <w:t> </w:t>
      </w:r>
      <w:r w:rsidRPr="00A7094B">
        <w:rPr>
          <w:rFonts w:ascii="Times New Roman" w:eastAsia="Times New Roman" w:hAnsi="Times New Roman" w:cs="Times New Roman"/>
          <w:i/>
          <w:iCs/>
          <w:color w:val="000000"/>
          <w:sz w:val="36"/>
          <w:szCs w:val="36"/>
          <w:lang w:eastAsia="ru-RU"/>
        </w:rPr>
        <w:t>«Все народы меняются словами и занимают их друг у друга», - так сказал В.Г.Белинский и, безусловно, был прав. Но только ли положительное влияние оказывают  заимствованные слова на развитие языка? </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7)  </w:t>
      </w:r>
      <w:r w:rsidRPr="00A7094B">
        <w:rPr>
          <w:rFonts w:ascii="Times New Roman" w:eastAsia="Times New Roman" w:hAnsi="Times New Roman" w:cs="Times New Roman"/>
          <w:color w:val="000000"/>
          <w:sz w:val="36"/>
          <w:lang w:eastAsia="ru-RU"/>
        </w:rPr>
        <w:t> </w:t>
      </w:r>
      <w:r w:rsidRPr="00A7094B">
        <w:rPr>
          <w:rFonts w:ascii="Times New Roman" w:eastAsia="Times New Roman" w:hAnsi="Times New Roman" w:cs="Times New Roman"/>
          <w:i/>
          <w:iCs/>
          <w:color w:val="000000"/>
          <w:sz w:val="36"/>
          <w:szCs w:val="36"/>
          <w:lang w:eastAsia="ru-RU"/>
        </w:rPr>
        <w:t>В.П.Астафьев – знаменитый русский писатель, наш современник. Он известен нам по книгам «Васюткино озеро»,    «Прокляты и убиты», «Последний поклон», «Людочка», «Печальный детектив» и многим другим. Его  произведения  о  природе, о войне, о деревенских людях.</w:t>
      </w:r>
    </w:p>
    <w:p w:rsidR="00A7094B" w:rsidRPr="00A7094B" w:rsidRDefault="00A7094B" w:rsidP="00A7094B">
      <w:pPr>
        <w:shd w:val="clear" w:color="auto" w:fill="FFFFFF"/>
        <w:spacing w:after="240" w:line="255" w:lineRule="atLeast"/>
        <w:rPr>
          <w:rFonts w:ascii="Helvetica" w:eastAsia="Times New Roman" w:hAnsi="Helvetica" w:cs="Helvetica"/>
          <w:color w:val="000000"/>
          <w:sz w:val="21"/>
          <w:szCs w:val="21"/>
          <w:lang w:eastAsia="ru-RU"/>
        </w:rPr>
      </w:pPr>
      <w:r w:rsidRPr="00A7094B">
        <w:rPr>
          <w:rFonts w:ascii="Times New Roman" w:eastAsia="Times New Roman" w:hAnsi="Times New Roman" w:cs="Times New Roman"/>
          <w:i/>
          <w:iCs/>
          <w:color w:val="000000"/>
          <w:sz w:val="36"/>
          <w:szCs w:val="36"/>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595"/>
      </w:tblGrid>
      <w:tr w:rsidR="00A7094B" w:rsidRPr="00A7094B" w:rsidTr="00A7094B">
        <w:tc>
          <w:tcPr>
            <w:tcW w:w="9675" w:type="dxa"/>
            <w:tcBorders>
              <w:top w:val="single" w:sz="6" w:space="0" w:color="57295B"/>
              <w:left w:val="single" w:sz="6" w:space="0" w:color="57295B"/>
              <w:bottom w:val="single" w:sz="6" w:space="0" w:color="57295B"/>
              <w:right w:val="single" w:sz="6" w:space="0" w:color="57295B"/>
            </w:tcBorders>
            <w:shd w:val="clear" w:color="auto" w:fill="E1BDEF"/>
            <w:tcMar>
              <w:top w:w="120" w:type="dxa"/>
              <w:left w:w="120" w:type="dxa"/>
              <w:bottom w:w="120" w:type="dxa"/>
              <w:right w:w="120" w:type="dxa"/>
            </w:tcMar>
            <w:hideMark/>
          </w:tcPr>
          <w:p w:rsidR="00A7094B" w:rsidRPr="00A7094B" w:rsidRDefault="00A7094B" w:rsidP="00A7094B">
            <w:pPr>
              <w:spacing w:after="240" w:line="255" w:lineRule="atLeast"/>
              <w:jc w:val="center"/>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Код ответов:</w:t>
            </w:r>
          </w:p>
        </w:tc>
      </w:tr>
      <w:tr w:rsidR="00A7094B" w:rsidRPr="00A7094B" w:rsidTr="00A7094B">
        <w:tc>
          <w:tcPr>
            <w:tcW w:w="9675"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A7094B" w:rsidRPr="00A7094B" w:rsidRDefault="00A7094B" w:rsidP="00A7094B">
            <w:pPr>
              <w:spacing w:after="240" w:line="255" w:lineRule="atLeast"/>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1) цитирование</w:t>
            </w:r>
          </w:p>
          <w:p w:rsidR="00A7094B" w:rsidRPr="00A7094B" w:rsidRDefault="00A7094B" w:rsidP="00A7094B">
            <w:pPr>
              <w:spacing w:after="240" w:line="255" w:lineRule="atLeast"/>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2) риторическое восклицание и  риторический вопрос</w:t>
            </w:r>
          </w:p>
          <w:p w:rsidR="00A7094B" w:rsidRPr="00A7094B" w:rsidRDefault="00A7094B" w:rsidP="00A7094B">
            <w:pPr>
              <w:spacing w:after="240" w:line="255" w:lineRule="atLeast"/>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3) вопросно-ответное единство.</w:t>
            </w:r>
          </w:p>
          <w:p w:rsidR="00A7094B" w:rsidRPr="00A7094B" w:rsidRDefault="00A7094B" w:rsidP="00A7094B">
            <w:pPr>
              <w:spacing w:after="240" w:line="255" w:lineRule="atLeast"/>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4)  цепочка вопросительных предложений</w:t>
            </w:r>
          </w:p>
          <w:p w:rsidR="00A7094B" w:rsidRPr="00A7094B" w:rsidRDefault="00A7094B" w:rsidP="00A7094B">
            <w:pPr>
              <w:spacing w:after="240" w:line="255" w:lineRule="atLeast"/>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5) назывные предложения и риторический вопрос</w:t>
            </w:r>
          </w:p>
          <w:p w:rsidR="00A7094B" w:rsidRPr="00A7094B" w:rsidRDefault="00A7094B" w:rsidP="00A7094B">
            <w:pPr>
              <w:spacing w:after="240" w:line="255" w:lineRule="atLeast"/>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lastRenderedPageBreak/>
              <w:t>6) цитирование + риторический вопрос</w:t>
            </w:r>
          </w:p>
          <w:p w:rsidR="00A7094B" w:rsidRPr="00A7094B" w:rsidRDefault="00A7094B" w:rsidP="00A7094B">
            <w:pPr>
              <w:spacing w:after="240" w:line="255" w:lineRule="atLeast"/>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7) повествование об авторе   текста</w:t>
            </w:r>
          </w:p>
        </w:tc>
      </w:tr>
    </w:tbl>
    <w:p w:rsidR="00A7094B" w:rsidRPr="00A7094B" w:rsidRDefault="00A7094B" w:rsidP="00A7094B">
      <w:pPr>
        <w:shd w:val="clear" w:color="auto" w:fill="FFFFFF"/>
        <w:spacing w:after="240" w:line="255" w:lineRule="atLeast"/>
        <w:jc w:val="center"/>
        <w:rPr>
          <w:rFonts w:ascii="Helvetica" w:eastAsia="Times New Roman" w:hAnsi="Helvetica" w:cs="Helvetica"/>
          <w:color w:val="000000"/>
          <w:sz w:val="21"/>
          <w:szCs w:val="21"/>
          <w:lang w:eastAsia="ru-RU"/>
        </w:rPr>
      </w:pPr>
      <w:r w:rsidRPr="00A7094B">
        <w:rPr>
          <w:rFonts w:ascii="Times New Roman" w:eastAsia="Times New Roman" w:hAnsi="Times New Roman" w:cs="Times New Roman"/>
          <w:b/>
          <w:bCs/>
          <w:color w:val="000000"/>
          <w:sz w:val="36"/>
          <w:szCs w:val="36"/>
          <w:lang w:eastAsia="ru-RU"/>
        </w:rPr>
        <w:lastRenderedPageBreak/>
        <w:t> </w:t>
      </w:r>
    </w:p>
    <w:p w:rsidR="00A7094B" w:rsidRPr="00A7094B" w:rsidRDefault="00A7094B" w:rsidP="00A7094B">
      <w:pPr>
        <w:shd w:val="clear" w:color="auto" w:fill="FFFFFF"/>
        <w:spacing w:after="240" w:line="255" w:lineRule="atLeast"/>
        <w:jc w:val="center"/>
        <w:rPr>
          <w:rFonts w:ascii="Helvetica" w:eastAsia="Times New Roman" w:hAnsi="Helvetica" w:cs="Helvetica"/>
          <w:color w:val="000000"/>
          <w:sz w:val="21"/>
          <w:szCs w:val="21"/>
          <w:lang w:eastAsia="ru-RU"/>
        </w:rPr>
      </w:pPr>
      <w:r w:rsidRPr="00A7094B">
        <w:rPr>
          <w:rFonts w:ascii="Times New Roman" w:eastAsia="Times New Roman" w:hAnsi="Times New Roman" w:cs="Times New Roman"/>
          <w:b/>
          <w:bCs/>
          <w:color w:val="000000"/>
          <w:sz w:val="36"/>
          <w:szCs w:val="36"/>
          <w:lang w:eastAsia="ru-RU"/>
        </w:rPr>
        <w:t>Задание для самостоятельной работы</w:t>
      </w:r>
    </w:p>
    <w:p w:rsidR="00A7094B" w:rsidRPr="00A7094B" w:rsidRDefault="00A7094B" w:rsidP="00A7094B">
      <w:pPr>
        <w:shd w:val="clear" w:color="auto" w:fill="FFFFFF"/>
        <w:spacing w:after="240" w:line="255" w:lineRule="atLeast"/>
        <w:rPr>
          <w:rFonts w:ascii="Helvetica" w:eastAsia="Times New Roman" w:hAnsi="Helvetica" w:cs="Helvetica"/>
          <w:color w:val="000000"/>
          <w:sz w:val="21"/>
          <w:szCs w:val="21"/>
          <w:lang w:eastAsia="ru-RU"/>
        </w:rPr>
      </w:pPr>
      <w:r w:rsidRPr="00A7094B">
        <w:rPr>
          <w:rFonts w:ascii="Times New Roman" w:eastAsia="Times New Roman" w:hAnsi="Times New Roman" w:cs="Times New Roman"/>
          <w:i/>
          <w:iCs/>
          <w:color w:val="000000"/>
          <w:sz w:val="36"/>
          <w:szCs w:val="36"/>
          <w:lang w:eastAsia="ru-RU"/>
        </w:rPr>
        <w:t>Написать несколько вариантов зачина по тексту.</w:t>
      </w:r>
    </w:p>
    <w:p w:rsidR="00A7094B" w:rsidRPr="00A7094B" w:rsidRDefault="00A7094B" w:rsidP="00A7094B">
      <w:pPr>
        <w:shd w:val="clear" w:color="auto" w:fill="FFFFFF"/>
        <w:spacing w:after="240" w:line="255" w:lineRule="atLeast"/>
        <w:jc w:val="center"/>
        <w:rPr>
          <w:rFonts w:ascii="Helvetica" w:eastAsia="Times New Roman" w:hAnsi="Helvetica" w:cs="Helvetica"/>
          <w:color w:val="000000"/>
          <w:sz w:val="21"/>
          <w:szCs w:val="21"/>
          <w:lang w:eastAsia="ru-RU"/>
        </w:rPr>
      </w:pPr>
      <w:r w:rsidRPr="00A7094B">
        <w:rPr>
          <w:rFonts w:ascii="Times New Roman" w:eastAsia="Times New Roman" w:hAnsi="Times New Roman" w:cs="Times New Roman"/>
          <w:b/>
          <w:bCs/>
          <w:i/>
          <w:iCs/>
          <w:color w:val="000000"/>
          <w:sz w:val="36"/>
          <w:szCs w:val="36"/>
          <w:u w:val="single"/>
          <w:lang w:eastAsia="ru-RU"/>
        </w:rPr>
        <w:t>Исходный текст №2:</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      </w:t>
      </w:r>
      <w:r w:rsidRPr="00A7094B">
        <w:rPr>
          <w:rFonts w:ascii="Times New Roman" w:eastAsia="Times New Roman" w:hAnsi="Times New Roman" w:cs="Times New Roman"/>
          <w:color w:val="000000"/>
          <w:sz w:val="36"/>
          <w:szCs w:val="36"/>
          <w:shd w:val="clear" w:color="auto" w:fill="F2DCFC"/>
          <w:lang w:eastAsia="ru-RU"/>
        </w:rPr>
        <w:t>  (1)Удивительная пора - детство. (2)Каким бы оно ни было бедным, всё равно представляется в зрелом возрасте как самое хорошее, светлое, радостное время. (3)Необорудованные бараки, в которых мы жили, запомнились тем, что, выходя из дверей, мы сразу оказывались на солнце, на воздухе, на земле... (4)Постоянные трудности быта ложились на плечи родителей, в нашей семье - на плечи мамы. (5)Но странно: чем дальше это время, тем теплее воспоминания о городах детства в чудесном краю - Приморье.</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shd w:val="clear" w:color="auto" w:fill="F2DCFC"/>
          <w:lang w:eastAsia="ru-RU"/>
        </w:rPr>
        <w:t xml:space="preserve">       (6)«3елёная»   гимназия (после установления Советской власти - трудовая школа) приняла нас, выходцев из Гнилого угла, без сопротивления, но и без восторга. (7)Начальница гимназии, дворянка, представительная дама с лорнетом, затянутая в корсет, глядела обычно поверх детских голов. (8)Шествуя по широкой лестнице на второй этаж в свой красиво обставленный кабинет, она не замечала вновь поступивших и обращалась только к ученикам «из прежних». (9)С высоты своего роста ей нетрудно было смотреть поверх наших буйных голов. (10)Это нас нимало не смущало. (11)Мы не чувствовали себя в школьном большом здании с большими светлыми окнами парнями. (12)Мы инстинктивно понимали, что теперь все это наше, общее. (13)Маленькая горстка прежних гимназистов, </w:t>
      </w:r>
      <w:r w:rsidRPr="00A7094B">
        <w:rPr>
          <w:rFonts w:ascii="Times New Roman" w:eastAsia="Times New Roman" w:hAnsi="Times New Roman" w:cs="Times New Roman"/>
          <w:color w:val="000000"/>
          <w:sz w:val="36"/>
          <w:szCs w:val="36"/>
          <w:shd w:val="clear" w:color="auto" w:fill="F2DCFC"/>
          <w:lang w:eastAsia="ru-RU"/>
        </w:rPr>
        <w:lastRenderedPageBreak/>
        <w:t>родители которых не успели или не захотели бежать в Японию или Китай, сначала держалась особняком, потом растворилась в общей школьной массе.</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shd w:val="clear" w:color="auto" w:fill="F2DCFC"/>
          <w:lang w:eastAsia="ru-RU"/>
        </w:rPr>
        <w:t>       (14)«3елёной»  наша школа называлась по традиции. (15)До революции в городе существовало две гимназии для привилегированных. (16)Ученицы одной - на Суйфунской улице - носили зелёную форму (лягушки), ученики другой - на Пушкинской улице - коричневую (тараканы).</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shd w:val="clear" w:color="auto" w:fill="F2DCFC"/>
          <w:lang w:eastAsia="ru-RU"/>
        </w:rPr>
        <w:t>       (17)Не вспомню теперь имена наших педагогов, но прозвища некоторых, их манеру преподавания память сохранила. (18)Например, «обществоведка» (мы её между собой звали Сова) любила, чтобы все формулировки выучивались наизусть. (19)Я до сих пор могу в любую минуту отчеканить. «Империализм - это есть капитализм в той стадии развития, когда сложилась монополия финансового капитала, приобрёл выдающуюся роль вывоз капитала и начался раздел мира между крупнейшими капиталистическими державами. ». (20)Строгий математик так же строго учил нас своему предмету. (21)Этот суровый учитель лодырей и ловкачей не терпел. (22)Беспощадно ставил «неуд.» -тогда были такие отметки: «хор.», «уд.», «неуд.». (23)Мы его уважали всемерно, и во время его уроков в классе стояла тишина, нарушаемая только его голосом, стуком мела о черную доску или ответом ученика. (24)Очень хорошо относились мы к учителю рисования, но шум на уроках бывал как на переменках. (25)Ученики, свободно перемещаясь по классу от одной парты к другой, подходили к его столу. (26)Он нам всё  разрешал, кроме безделья. (27)«Художниками вы не станете, вернее, не все станете, - говорил он, - но понимать пропорции фигур вы будете...»</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shd w:val="clear" w:color="auto" w:fill="F2DCFC"/>
          <w:lang w:eastAsia="ru-RU"/>
        </w:rPr>
        <w:t xml:space="preserve">       (28)Каждое поколение торопит школьные годы. (29)Торопит то, что невозвратно, что ничем восполнить </w:t>
      </w:r>
      <w:r w:rsidRPr="00A7094B">
        <w:rPr>
          <w:rFonts w:ascii="Times New Roman" w:eastAsia="Times New Roman" w:hAnsi="Times New Roman" w:cs="Times New Roman"/>
          <w:color w:val="000000"/>
          <w:sz w:val="36"/>
          <w:szCs w:val="36"/>
          <w:shd w:val="clear" w:color="auto" w:fill="F2DCFC"/>
          <w:lang w:eastAsia="ru-RU"/>
        </w:rPr>
        <w:lastRenderedPageBreak/>
        <w:t>нельзя. (30)Школьные годы начинаешь ценить уже в зрелом возрасте, а пока бегаешь в школу, сидишь на уроках - всё представляется довольно тяжёлой обязанностью. (По Л. Стешовой)</w:t>
      </w:r>
    </w:p>
    <w:p w:rsidR="00A7094B" w:rsidRPr="00A7094B" w:rsidRDefault="00A7094B" w:rsidP="00A7094B">
      <w:pPr>
        <w:shd w:val="clear" w:color="auto" w:fill="FFFFFF"/>
        <w:spacing w:after="240" w:line="255" w:lineRule="atLeast"/>
        <w:rPr>
          <w:rFonts w:ascii="Helvetica" w:eastAsia="Times New Roman" w:hAnsi="Helvetica" w:cs="Helvetica"/>
          <w:color w:val="000000"/>
          <w:sz w:val="21"/>
          <w:szCs w:val="21"/>
          <w:lang w:eastAsia="ru-RU"/>
        </w:rPr>
      </w:pPr>
      <w:r w:rsidRPr="00A7094B">
        <w:rPr>
          <w:rFonts w:ascii="Times New Roman" w:eastAsia="Times New Roman" w:hAnsi="Times New Roman" w:cs="Times New Roman"/>
          <w:b/>
          <w:bCs/>
          <w:color w:val="000000"/>
          <w:sz w:val="36"/>
          <w:szCs w:val="36"/>
          <w:lang w:eastAsia="ru-RU"/>
        </w:rPr>
        <w:t> Варианты выполнения задания:</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 1)       </w:t>
      </w:r>
      <w:r w:rsidRPr="00A7094B">
        <w:rPr>
          <w:rFonts w:ascii="Times New Roman" w:eastAsia="Times New Roman" w:hAnsi="Times New Roman" w:cs="Times New Roman"/>
          <w:color w:val="000000"/>
          <w:sz w:val="36"/>
          <w:lang w:eastAsia="ru-RU"/>
        </w:rPr>
        <w:t> </w:t>
      </w:r>
      <w:r w:rsidRPr="00A7094B">
        <w:rPr>
          <w:rFonts w:ascii="Times New Roman" w:eastAsia="Times New Roman" w:hAnsi="Times New Roman" w:cs="Times New Roman"/>
          <w:i/>
          <w:iCs/>
          <w:color w:val="000000"/>
          <w:sz w:val="36"/>
          <w:szCs w:val="36"/>
          <w:lang w:eastAsia="ru-RU"/>
        </w:rPr>
        <w:t>Наверное, каждый взрослый мечтает хоть на одну минутку вернуться в  чудесное и беззаботное время – детство. Только по происшествии многих лет человек можно оценить что-то важное… Именно об этом пишет в своём тексте Л.Стешова, ярко обозначая проблему…</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color w:val="000000"/>
          <w:sz w:val="36"/>
          <w:szCs w:val="36"/>
          <w:lang w:eastAsia="ru-RU"/>
        </w:rPr>
        <w:t>2)            </w:t>
      </w:r>
      <w:r w:rsidRPr="00A7094B">
        <w:rPr>
          <w:rFonts w:ascii="Times New Roman" w:eastAsia="Times New Roman" w:hAnsi="Times New Roman" w:cs="Times New Roman"/>
          <w:color w:val="000000"/>
          <w:sz w:val="36"/>
          <w:lang w:eastAsia="ru-RU"/>
        </w:rPr>
        <w:t> </w:t>
      </w:r>
      <w:r w:rsidRPr="00A7094B">
        <w:rPr>
          <w:rFonts w:ascii="Times New Roman" w:eastAsia="Times New Roman" w:hAnsi="Times New Roman" w:cs="Times New Roman"/>
          <w:i/>
          <w:iCs/>
          <w:color w:val="000000"/>
          <w:sz w:val="36"/>
          <w:szCs w:val="36"/>
          <w:lang w:eastAsia="ru-RU"/>
        </w:rPr>
        <w:t>Школьные годы чудесные… Как часто приходится слышать эти слова! Все ли согласятся с ними?</w:t>
      </w:r>
    </w:p>
    <w:p w:rsidR="00A7094B" w:rsidRPr="00A7094B" w:rsidRDefault="00A7094B" w:rsidP="00A7094B">
      <w:pPr>
        <w:shd w:val="clear" w:color="auto" w:fill="FFFFFF"/>
        <w:spacing w:after="240" w:line="255" w:lineRule="atLeast"/>
        <w:jc w:val="both"/>
        <w:rPr>
          <w:rFonts w:ascii="Helvetica" w:eastAsia="Times New Roman" w:hAnsi="Helvetica" w:cs="Helvetica"/>
          <w:color w:val="000000"/>
          <w:sz w:val="21"/>
          <w:szCs w:val="21"/>
          <w:lang w:eastAsia="ru-RU"/>
        </w:rPr>
      </w:pPr>
      <w:r w:rsidRPr="00A7094B">
        <w:rPr>
          <w:rFonts w:ascii="Times New Roman" w:eastAsia="Times New Roman" w:hAnsi="Times New Roman" w:cs="Times New Roman"/>
          <w:i/>
          <w:iCs/>
          <w:color w:val="000000"/>
          <w:sz w:val="36"/>
          <w:szCs w:val="36"/>
          <w:lang w:eastAsia="ru-RU"/>
        </w:rPr>
        <w:t>Почему ребёнок  всегда  стремится быстрее повзрослеть? Почему для него школа, учеба – это обуза, тяжёлая ноша? И почему взрослые, наоборот, мечтают вернуться в страну беззаботного детства.</w:t>
      </w:r>
    </w:p>
    <w:p w:rsidR="00071AED" w:rsidRDefault="00A7094B"/>
    <w:sectPr w:rsidR="00071AED" w:rsidSect="007D2D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049E"/>
    <w:multiLevelType w:val="multilevel"/>
    <w:tmpl w:val="A95826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DA3604B"/>
    <w:multiLevelType w:val="multilevel"/>
    <w:tmpl w:val="ABA68D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2114B79"/>
    <w:multiLevelType w:val="multilevel"/>
    <w:tmpl w:val="F27E65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A161CC7"/>
    <w:multiLevelType w:val="multilevel"/>
    <w:tmpl w:val="8436A7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094B"/>
    <w:rsid w:val="001F7CD9"/>
    <w:rsid w:val="006C6D76"/>
    <w:rsid w:val="007D2D4F"/>
    <w:rsid w:val="00A70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0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094B"/>
    <w:rPr>
      <w:b/>
      <w:bCs/>
    </w:rPr>
  </w:style>
  <w:style w:type="character" w:customStyle="1" w:styleId="apple-converted-space">
    <w:name w:val="apple-converted-space"/>
    <w:basedOn w:val="a0"/>
    <w:rsid w:val="00A7094B"/>
  </w:style>
</w:styles>
</file>

<file path=word/webSettings.xml><?xml version="1.0" encoding="utf-8"?>
<w:webSettings xmlns:r="http://schemas.openxmlformats.org/officeDocument/2006/relationships" xmlns:w="http://schemas.openxmlformats.org/wordprocessingml/2006/main">
  <w:divs>
    <w:div w:id="20868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Helena</cp:lastModifiedBy>
  <cp:revision>2</cp:revision>
  <dcterms:created xsi:type="dcterms:W3CDTF">2013-10-29T16:20:00Z</dcterms:created>
  <dcterms:modified xsi:type="dcterms:W3CDTF">2013-10-29T16:20:00Z</dcterms:modified>
</cp:coreProperties>
</file>