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D8" w:rsidRPr="000010D8" w:rsidRDefault="000010D8" w:rsidP="000010D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0010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ГЛАВНЫЕ ЧЛЕНЫ ПРЕДЛОЖЕНИЯ. ПОДЛЕЖАЩЕЕ. СПОСОБЫ ВЫРАЖЕНИЯ ПОДЛЕЖАЩЕГО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развить и закрепить представление о подлежащем и способах его выражения.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Новый материал.</w:t>
      </w:r>
      <w:proofErr w:type="gramEnd"/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Анализ предложений:</w:t>
      </w:r>
    </w:p>
    <w:p w:rsidR="000010D8" w:rsidRPr="000010D8" w:rsidRDefault="000010D8" w:rsidP="000010D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Найти грамматическую основу.</w:t>
      </w:r>
    </w:p>
    <w:p w:rsidR="000010D8" w:rsidRPr="000010D8" w:rsidRDefault="000010D8" w:rsidP="000010D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Определить, чем выражено подлежащее.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Пугачев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мрачно ждал ответа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 С. Пушкин). </w:t>
      </w:r>
      <w:proofErr w:type="gramStart"/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Бывалые</w:t>
      </w:r>
      <w:proofErr w:type="gramEnd"/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и старые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 xml:space="preserve">поучали молодых. 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pacing w:val="-1"/>
          <w:sz w:val="24"/>
          <w:szCs w:val="24"/>
          <w:lang w:eastAsia="ru-RU"/>
        </w:rPr>
        <w:t>Пять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 xml:space="preserve"> не делится на два. В лагере 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pacing w:val="-1"/>
          <w:sz w:val="24"/>
          <w:szCs w:val="24"/>
          <w:lang w:eastAsia="ru-RU"/>
        </w:rPr>
        <w:t>кое-кто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 xml:space="preserve"> проснулся. 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pacing w:val="-1"/>
          <w:sz w:val="24"/>
          <w:szCs w:val="24"/>
          <w:lang w:eastAsia="ru-RU"/>
        </w:rPr>
        <w:t>По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pacing w:val="-1"/>
          <w:sz w:val="24"/>
          <w:szCs w:val="24"/>
          <w:lang w:eastAsia="ru-RU"/>
        </w:rPr>
        <w:softHyphen/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дойти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 зверю было страшно. Наше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 завтра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будет прекрасно. Далече гря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  <w:t xml:space="preserve">нуло 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ура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 С. Пушкин). 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Шестеро ребят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отправились на рыбалку. 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Не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softHyphen/>
        <w:t>сколько казаков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обступили Савельича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 С. Пушкин). 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 xml:space="preserve">Отец и </w:t>
      </w:r>
      <w:proofErr w:type="gramStart"/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два родные </w:t>
      </w:r>
      <w:r w:rsidRPr="000010D8">
        <w:rPr>
          <w:rFonts w:ascii="Times New Roman" w:eastAsia="Times New Roman" w:hAnsi="Times New Roman" w:cs="Times New Roman"/>
          <w:b/>
          <w:i/>
          <w:iCs/>
          <w:color w:val="333333"/>
          <w:spacing w:val="-1"/>
          <w:sz w:val="24"/>
          <w:szCs w:val="24"/>
          <w:lang w:eastAsia="ru-RU"/>
        </w:rPr>
        <w:t>брата</w:t>
      </w:r>
      <w:proofErr w:type="gramEnd"/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 xml:space="preserve"> за честь и вольность там легли </w:t>
      </w: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(М. Лермонтов).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  <w:lang w:val="en-US" w:eastAsia="ru-RU"/>
        </w:rPr>
        <w:t>II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4"/>
          <w:sz w:val="24"/>
          <w:szCs w:val="24"/>
          <w:lang w:eastAsia="ru-RU"/>
        </w:rPr>
        <w:t>.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самостоятельно читают § 11 и отвечают на во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</w:r>
      <w:r w:rsidRPr="000010D8">
        <w:rPr>
          <w:rFonts w:ascii="Times New Roman" w:eastAsia="Times New Roman" w:hAnsi="Times New Roman" w:cs="Times New Roman"/>
          <w:color w:val="333333"/>
          <w:spacing w:val="48"/>
          <w:sz w:val="24"/>
          <w:szCs w:val="24"/>
          <w:lang w:eastAsia="ru-RU"/>
        </w:rPr>
        <w:t>просы.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t>1)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Что такое подлежащее?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7"/>
          <w:sz w:val="24"/>
          <w:szCs w:val="24"/>
          <w:lang w:eastAsia="ru-RU"/>
        </w:rPr>
        <w:t>2)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Чем выражается подлежащее?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  <w:lang w:val="en-US" w:eastAsia="ru-RU"/>
        </w:rPr>
        <w:t>III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5"/>
          <w:sz w:val="24"/>
          <w:szCs w:val="24"/>
          <w:lang w:eastAsia="ru-RU"/>
        </w:rPr>
        <w:t>.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Закрепление изученного. Упражнения.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1. Указать, чем выражено подлежащее. Объяснить правописание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не.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(Не) погода, а отсутствие материалов задержало строительство. (Не) погода на всей территории области мешала уборке урожая. Петь с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чужого голоса всегда плохо. У сильного всегда бессильный винова</w:t>
      </w:r>
      <w:proofErr w:type="gramStart"/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 Крылов).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ru-RU"/>
        </w:rPr>
        <w:t>II </w:t>
      </w:r>
      <w:r w:rsidRPr="000010D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вариант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Клочок бумаги остался никем (не) замеченным, и никто не догадался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прочесть его. Гостиная была (не) уютная, с обстановкой, ничего (не) го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ворящей о жизни хозяев. Положить под сукно его просьбу было проще все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softHyphen/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го. </w:t>
      </w:r>
      <w:proofErr w:type="gramStart"/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(Не) </w:t>
      </w:r>
      <w:proofErr w:type="spellStart"/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доумение</w:t>
      </w:r>
      <w:proofErr w:type="spellEnd"/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моё нарастало в течение всего неприятного разговора.</w:t>
      </w:r>
      <w:proofErr w:type="gramEnd"/>
    </w:p>
    <w:p w:rsidR="000010D8" w:rsidRP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i/>
          <w:iCs/>
          <w:color w:val="333333"/>
          <w:spacing w:val="-9"/>
          <w:sz w:val="24"/>
          <w:szCs w:val="24"/>
          <w:lang w:eastAsia="ru-RU"/>
        </w:rPr>
        <w:t>2.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Определить, каким членом предложения является указательное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местоимение </w:t>
      </w:r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это.</w:t>
      </w:r>
    </w:p>
    <w:p w:rsidR="000010D8" w:rsidRPr="000010D8" w:rsidRDefault="000010D8" w:rsidP="000010D8">
      <w:pPr>
        <w:shd w:val="clear" w:color="auto" w:fill="FFFFFF"/>
        <w:spacing w:after="0" w:line="240" w:lineRule="auto"/>
        <w:ind w:firstLine="57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1. Нам это задание не тяжесть - награда. 2. Это имя мне дорого. 3. Это было десять лет назад. 4. Первый день свободного труда. Никогда мы не забудем это. 5. Не забудется утро это. 6. Это всё-таки было ут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softHyphen/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ром жизни моей 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(Я. Смеляков). </w:t>
      </w: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7. 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1"/>
          <w:sz w:val="24"/>
          <w:szCs w:val="24"/>
          <w:lang w:eastAsia="ru-RU"/>
        </w:rPr>
        <w:t>Марки - это его хобби. 8. Это занятие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было его страстью. 9. Это было его увлечение.</w:t>
      </w:r>
    </w:p>
    <w:p w:rsid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</w:pPr>
    </w:p>
    <w:p w:rsidR="000010D8" w:rsidRPr="000010D8" w:rsidRDefault="000010D8" w:rsidP="000010D8">
      <w:pPr>
        <w:shd w:val="clear" w:color="auto" w:fill="FFFFFF"/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10"/>
          <w:sz w:val="24"/>
          <w:szCs w:val="24"/>
          <w:lang w:eastAsia="ru-RU"/>
        </w:rPr>
        <w:t>3.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Творческое 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50"/>
          <w:sz w:val="24"/>
          <w:szCs w:val="24"/>
          <w:lang w:eastAsia="ru-RU"/>
        </w:rPr>
        <w:t>задание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  <w:lang w:eastAsia="ru-RU"/>
        </w:rPr>
        <w:t> </w:t>
      </w:r>
      <w:r w:rsidRPr="000010D8">
        <w:rPr>
          <w:rFonts w:ascii="Times New Roman" w:eastAsia="Times New Roman" w:hAnsi="Times New Roman" w:cs="Times New Roman"/>
          <w:color w:val="333333"/>
          <w:spacing w:val="-1"/>
          <w:sz w:val="24"/>
          <w:szCs w:val="24"/>
          <w:lang w:eastAsia="ru-RU"/>
        </w:rPr>
        <w:t>на дом. Составьте или подберите из ху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дожественной литературы предложения, где подлежащее выражено:</w:t>
      </w:r>
    </w:p>
    <w:p w:rsid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</w:pP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b/>
          <w:bCs/>
          <w:color w:val="333333"/>
          <w:spacing w:val="-11"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color w:val="333333"/>
          <w:spacing w:val="-11"/>
          <w:sz w:val="24"/>
          <w:szCs w:val="24"/>
          <w:lang w:eastAsia="ru-RU"/>
        </w:rPr>
        <w:t>  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п</w:t>
      </w:r>
      <w:r w:rsidRPr="000010D8">
        <w:rPr>
          <w:rFonts w:ascii="Times New Roman" w:eastAsia="Times New Roman" w:hAnsi="Times New Roman" w:cs="Times New Roman"/>
          <w:bCs/>
          <w:color w:val="333333"/>
          <w:spacing w:val="-3"/>
          <w:sz w:val="24"/>
          <w:szCs w:val="24"/>
          <w:lang w:eastAsia="ru-RU"/>
        </w:rPr>
        <w:t>рилагательным</w:t>
      </w:r>
      <w:r w:rsidRPr="000010D8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  <w:lang w:eastAsia="ru-RU"/>
        </w:rPr>
        <w:t>: </w:t>
      </w:r>
      <w:proofErr w:type="gramStart"/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4"/>
          <w:szCs w:val="24"/>
          <w:lang w:eastAsia="ru-RU"/>
        </w:rPr>
        <w:t>Сытый</w:t>
      </w:r>
      <w:proofErr w:type="gramEnd"/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pacing w:val="-3"/>
          <w:sz w:val="24"/>
          <w:szCs w:val="24"/>
          <w:lang w:eastAsia="ru-RU"/>
        </w:rPr>
        <w:t>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pacing w:val="-3"/>
          <w:sz w:val="24"/>
          <w:szCs w:val="24"/>
          <w:lang w:eastAsia="ru-RU"/>
        </w:rPr>
        <w:t>голодного не разумеет (пословица);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i/>
          <w:iCs/>
          <w:color w:val="333333"/>
          <w:spacing w:val="-5"/>
          <w:sz w:val="24"/>
          <w:szCs w:val="24"/>
          <w:lang w:eastAsia="ru-RU"/>
        </w:rPr>
        <w:t>2)</w:t>
      </w:r>
      <w:r w:rsidRPr="000010D8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притяжательным местоимением: </w:t>
      </w:r>
      <w:proofErr w:type="gramStart"/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Наши</w:t>
      </w:r>
      <w:proofErr w:type="gramEnd"/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выиграли;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3)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отрицательным местоимением: </w:t>
      </w:r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Никто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спал в эту ночь;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5"/>
          <w:sz w:val="24"/>
          <w:szCs w:val="24"/>
          <w:lang w:eastAsia="ru-RU"/>
        </w:rPr>
        <w:t>4)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причастием: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Неправдой </w:t>
      </w:r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нажитое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впрок не пойдет;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>5)</w:t>
      </w:r>
      <w:r>
        <w:rPr>
          <w:rFonts w:ascii="Times New Roman" w:eastAsia="Times New Roman" w:hAnsi="Times New Roman" w:cs="Times New Roman"/>
          <w:color w:val="333333"/>
          <w:spacing w:val="-9"/>
          <w:sz w:val="24"/>
          <w:szCs w:val="24"/>
          <w:lang w:eastAsia="ru-RU"/>
        </w:rPr>
        <w:t>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числительным: </w:t>
      </w:r>
      <w:r w:rsidRPr="000010D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Двенадцать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 четное число;</w:t>
      </w:r>
    </w:p>
    <w:p w:rsidR="000010D8" w:rsidRPr="000010D8" w:rsidRDefault="000010D8" w:rsidP="00001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pacing w:val="-6"/>
          <w:sz w:val="24"/>
          <w:szCs w:val="24"/>
          <w:lang w:eastAsia="ru-RU"/>
        </w:rPr>
        <w:t>6) 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словосочетанием: </w:t>
      </w:r>
      <w:r w:rsidRPr="000010D8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Три девицы под окном пряли поздно вечерком </w:t>
      </w: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(А. С. Пушкин).</w:t>
      </w:r>
    </w:p>
    <w:p w:rsidR="000010D8" w:rsidRPr="000010D8" w:rsidRDefault="000010D8" w:rsidP="00001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010D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45DFB" w:rsidRPr="000010D8" w:rsidRDefault="00B45DFB" w:rsidP="00001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5DFB" w:rsidRPr="000010D8" w:rsidSect="000010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299"/>
    <w:multiLevelType w:val="hybridMultilevel"/>
    <w:tmpl w:val="47922BBC"/>
    <w:lvl w:ilvl="0" w:tplc="CA26A5EE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B13EE"/>
    <w:multiLevelType w:val="hybridMultilevel"/>
    <w:tmpl w:val="81C4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96FB4"/>
    <w:multiLevelType w:val="hybridMultilevel"/>
    <w:tmpl w:val="5ADAC17A"/>
    <w:lvl w:ilvl="0" w:tplc="CA26A5EE">
      <w:start w:val="1"/>
      <w:numFmt w:val="decimal"/>
      <w:lvlText w:val="%1."/>
      <w:lvlJc w:val="left"/>
      <w:pPr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D8"/>
    <w:rsid w:val="000010D8"/>
    <w:rsid w:val="00B4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0D8"/>
  </w:style>
  <w:style w:type="paragraph" w:styleId="a3">
    <w:name w:val="List Paragraph"/>
    <w:basedOn w:val="a"/>
    <w:uiPriority w:val="34"/>
    <w:qFormat/>
    <w:rsid w:val="00001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0D8"/>
  </w:style>
  <w:style w:type="paragraph" w:styleId="a3">
    <w:name w:val="List Paragraph"/>
    <w:basedOn w:val="a"/>
    <w:uiPriority w:val="34"/>
    <w:qFormat/>
    <w:rsid w:val="00001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2015-09-30T18:05:00Z</cp:lastPrinted>
  <dcterms:created xsi:type="dcterms:W3CDTF">2015-09-30T18:02:00Z</dcterms:created>
  <dcterms:modified xsi:type="dcterms:W3CDTF">2015-09-30T18:05:00Z</dcterms:modified>
</cp:coreProperties>
</file>